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52"/>
          <w:szCs w:val="52"/>
        </w:rPr>
      </w:pPr>
      <w:r w:rsidRPr="00CA1E6D">
        <w:rPr>
          <w:rFonts w:ascii="Times New Roman" w:hAnsi="Times New Roman"/>
          <w:sz w:val="52"/>
          <w:szCs w:val="52"/>
        </w:rPr>
        <w:t>Я – человек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>« Умею – не умею»</w:t>
      </w:r>
      <w:r w:rsidRPr="00CA1E6D">
        <w:rPr>
          <w:rFonts w:ascii="Times New Roman" w:hAnsi="Times New Roman"/>
          <w:sz w:val="24"/>
          <w:szCs w:val="24"/>
        </w:rPr>
        <w:t xml:space="preserve">   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Ведущий бросает мяч и произносит: « Я умею» или « Я не умею». Ребёнок, поймав мяч, продолжает фразу, объяснив, почему он не умеет или умеет. Например: « Я умею бегать, так как у меня есть ноги. Я не умею летать, потому что у меня нет крыльев».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Угадай, кто позвал?»  </w:t>
      </w:r>
      <w:r w:rsidRPr="00CA1E6D">
        <w:rPr>
          <w:rFonts w:ascii="Times New Roman" w:hAnsi="Times New Roman"/>
          <w:sz w:val="24"/>
          <w:szCs w:val="24"/>
        </w:rPr>
        <w:t xml:space="preserve">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тренировать органы слуха и активизировать внимание и слуховую память детей.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Найди пару»  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подбирать пару к предмету по тактильным ощущением  с завязанными глазами.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пуговицы, кубики, яблоко, карандаши, мелкие предметы.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Угадай, кто это» 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учить детей умению мысленно воспроизводить образ через своё видение человека.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Воспитатель выбирает одного из детей ведущим. Остальные садятся в кружок на стульчики. Ведущий должен, не называя имени, рассказать о коком – либо из детей: какой он (она), что умеет делать, какого цвета волосы, глаза, какое лицо, во что одет, какой у него характер. Выслушав рассказ, дети угадывают, о ком шла речь. Тот, кто первым угадает, занимает место ведущего.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Что есть у игрушки» 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воспитывать у ребёнка самоопределение, осознание своего тела и его специфических особенностей.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игрушки зверей, птиц, человечка, картинки с изображением разных людей.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Воспитатель предлагает ребёнку сравнить себя с той или иной игрушкой: уточкой, мишкой, клоуном, солдатиком, куклой.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  Примерные ответы детей: у уточки клювик, а у меня носик; мишка лохматый, а у меня кожа гладкая; у собачки четыре лапы, а у меня две руки, две ноги. Солдатик и я - смелые, я живая, а кукла, хотя и передвигаются, но всё равно не живая.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lastRenderedPageBreak/>
        <w:t xml:space="preserve">« Мой портрет» 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научить детей различать индивидуальные особенности своей внешности: лица, роста, возраста.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альбомные листы, цветные карандаши; стенд для выставки; картинки с изображением детей (разных по возрасту, росту, внешности). Воспитатель предлагает рассмотреть картинки с детьми разного возраста в игровых ситуациях. Спрашивает, какими дети себя видят: большими, маленькими или не очень маленькими. Дети отвечают, показывают на пальцах, сколько им лет, говорят, какими они хотят вырасти. Воспитатель предлагает детям нарисовать самих себя, какими они хотят быть.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По рисункам детей, выставленным на фланелеграфе, пытаются угадать, кто на них изображён. Воспитатель спрашивает, зависит ли от роста, какой человек, - хороший или плохой.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color w:val="00B050"/>
          <w:sz w:val="28"/>
          <w:szCs w:val="28"/>
        </w:rPr>
        <w:t xml:space="preserve">                                                 </w:t>
      </w:r>
      <w:r w:rsidRPr="00CA1E6D">
        <w:rPr>
          <w:rFonts w:ascii="Times New Roman" w:hAnsi="Times New Roman"/>
          <w:sz w:val="28"/>
          <w:szCs w:val="28"/>
        </w:rPr>
        <w:t>Если сам ты небольшой,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                                           Но с высокою душой,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Значит твой реальный рост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Выше самых дальних звёзд.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Кто я?» 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расширить знания ребёнка о самом себе, своём имени, своей фамилии, возрасте.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зеркало; предметные картинки с изображением животных, птиц.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Расскажи, что ты знаешь о себе (имя, возраст, рост, цвет и длина волос, цвет глаз, дата рождения, девочка или мальчик).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Расскажи, на кого ты похож: на маму или папу.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Есть ли у тебя признаки, которые присутствуют у какого – либо животного, птицы?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Садовник»  </w:t>
      </w:r>
      <w:r w:rsidRPr="00CA1E6D">
        <w:rPr>
          <w:rFonts w:ascii="Times New Roman" w:hAnsi="Times New Roman"/>
          <w:sz w:val="28"/>
          <w:szCs w:val="28"/>
        </w:rPr>
        <w:t xml:space="preserve"> 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углублять представление ребёнка о самом себе; научить видеть индивидуальные особенности других людей.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мяч.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Дети встают в круг. Ведущий, Садовник, бросает мяч и говорит: « Я садовником родился, не на шутку рассердился, все цветы мне надоели, кроме Даши». Дальше Садовник рисует словесный портрет (имя, возраст, цвет глаз), Садовником становится Даша.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Кто как на свет появился» 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закрепить представление детей о том, как появляются на свет живые существа.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i/>
          <w:sz w:val="28"/>
          <w:szCs w:val="28"/>
        </w:rPr>
        <w:t xml:space="preserve"> </w:t>
      </w:r>
      <w:r w:rsidRPr="00CA1E6D">
        <w:rPr>
          <w:rFonts w:ascii="Times New Roman" w:hAnsi="Times New Roman"/>
          <w:sz w:val="28"/>
          <w:szCs w:val="28"/>
        </w:rPr>
        <w:t>три большие картинки с изображением яйца, икринки, бутылочки с молоком и соской; мелкие картинки с изображением людей, животных, птиц, земноводных, насекомых.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Перед детьми лежат перевёрнутые изображением вниз картинки с животными, насекомыми, земноводными, людьми. Дети выбирают любую картинку, </w:t>
      </w:r>
      <w:r w:rsidRPr="00CA1E6D">
        <w:rPr>
          <w:rFonts w:ascii="Times New Roman" w:hAnsi="Times New Roman"/>
          <w:sz w:val="28"/>
          <w:szCs w:val="28"/>
        </w:rPr>
        <w:lastRenderedPageBreak/>
        <w:t>сообщают, каким образом это существо появилось на свет.  Затем совмещают маленькую картинку с большой – с изображением яйца, икринки, бутылочки с соской (для млекопитающих).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72"/>
          <w:szCs w:val="72"/>
        </w:rPr>
      </w:pPr>
      <w:r w:rsidRPr="00CA1E6D">
        <w:rPr>
          <w:rFonts w:ascii="Times New Roman" w:hAnsi="Times New Roman"/>
          <w:sz w:val="72"/>
          <w:szCs w:val="72"/>
        </w:rPr>
        <w:t>Гигиена и этика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Правила гигиены» 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С помощью считалочки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жестов, мимики. Ведущий должен отгадать, что показывают дети: умывание, чистку зубов, причёсывание, купание, обтирание.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Эстафета» 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формировать представления о предметах личной гигиены.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разные игрушки, музыкальные инструменты, одежда, предметы гигиены.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На столах лежат разные предметы. Дети делятся на две команды. Каждый участник подбегает к столу, выбирает предмет, необходимый для умывания, кладёт его на поднос, возвращается к своей команде и передаёт эстафету следующему игроку.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Ровным кругом» 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уточнить знание детей о предметах личной гигиены; развивать творчество, воображение.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Оборудование: шапочки – маски с изображением мыла, зубной щётки, шампуня, мочалки, полотенца ,зеркала, расчёски.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Дети, взявшись за руки, встают в круг. В середине круга стоит ребёнок, исполняющий роль мыла (у него шапочка – маска с изображением мыла), дети двигаются хороводным шагом вокруг него и поют.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Ровным кругом друг за другом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                                      Будем весело шагать,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                                      Что нам мыло здесь покажет,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                                      То и будем выполнять.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Мыло показывает, как надо намыливать руки. Дети повторяют движения. Затем соответствующее движение показывают полотенце, расчёска, мочалка, шампунь.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Пылесос» 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развивать ловкость, быстроту реакции, координацию движений.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4 совка для мусора, 20 маленьких мячей, 4 корзины для мусора.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Ведущий разбрасывает по полу маленькие мячи, четверо детей собирают их совком без помощи рук. Пойманные мячи кладут в корзины.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«Как нужно ухаживать за собой» </w:t>
      </w:r>
      <w:r w:rsidRPr="00CA1E6D">
        <w:rPr>
          <w:rFonts w:ascii="Times New Roman" w:hAnsi="Times New Roman"/>
          <w:sz w:val="28"/>
          <w:szCs w:val="28"/>
        </w:rPr>
        <w:t xml:space="preserve">(старший дошкольный   возраст)                                                                           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формировать навыки контроля за выполнением правил личной гигиены.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lastRenderedPageBreak/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волчок, фишки, карточки с вопросами.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Ведущий крутит волчок, который определяет карточку с вопросом. За правильный ответ ребёнок получает фишку. Выигрывает тот, у кого окажется больше фишек.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Вопросы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Назови предметы, которые тебе понадобятся для умывания (мыло, полотенце).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Назови предметы, которые потребуются для того, чтобы принять душ (шампунь, мыло, гель для душа).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Как часто нужно мыться? (Каждый день).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Как часто нужно чистить зубы? (Утром и вечером).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Как часто нужно подстригать ногти? (Не реже 1 раза в 10 дней).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Как часто нужно мыть уши? (Каждый день).</w:t>
      </w:r>
    </w:p>
    <w:p w:rsidR="00011F79" w:rsidRPr="00CA1E6D" w:rsidRDefault="00011F79" w:rsidP="00011F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Как часто нужно менять нижнее бельё? (Каждый день).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Чтобы кожа была здоровой»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формировать навыки контроля за выполнением правил личной гигиены.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картинки, помеченные красным ободком с неправильными действиями детей.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Дети рассматривают картинки, находят, что неправильно. За правильный ответ ребёнок получает фишку. Выигрывает тот, у которого окажется больше фишек.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Картинки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Ребёнок облизывает ссадины, порезы.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Мальчик в грязном белье.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Девочка надевает чужую обувь.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Хвастунишка» 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формировать навыки контроля за выполнением правил личной гигиены.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Расскажи о своей коже. Покажи на своё личико, свои руки, ноги и продолжи: «Моя кожа чистая, нежная, упругая, она помогает мне…»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Определения» 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научить ребёнка давать определения.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О каких предметах идёт речь? Продолжить определения.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Средство для мытья волос – это…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Однородная масса для чистки зубов – это…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Кусок ткани для вытирания лица и тела – это…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Средства для мытья рук и тела – это…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Ответы:</w:t>
      </w:r>
      <w:r w:rsidRPr="00CA1E6D">
        <w:rPr>
          <w:rFonts w:ascii="Times New Roman" w:hAnsi="Times New Roman"/>
          <w:sz w:val="28"/>
          <w:szCs w:val="28"/>
        </w:rPr>
        <w:t xml:space="preserve"> шампунь, зубная паста, полотенце, мыло.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Как беречь зубы» 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рассказать, что полезно, что вредно для зубов.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два плоскостных зуба – здоровый и больной; предметные картинки с продуктами питания.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На игровом поле представлены картинки полезных и вредных для зубов продуктов питания. Дети по очереди кладут изображение больного или здорового </w:t>
      </w:r>
      <w:r w:rsidRPr="00CA1E6D">
        <w:rPr>
          <w:rFonts w:ascii="Times New Roman" w:hAnsi="Times New Roman"/>
          <w:sz w:val="28"/>
          <w:szCs w:val="28"/>
        </w:rPr>
        <w:lastRenderedPageBreak/>
        <w:t>зуба рядом с картинкой с изображением продуктов питания, объясняют свой выбор.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72"/>
          <w:szCs w:val="72"/>
        </w:rPr>
      </w:pPr>
      <w:r w:rsidRPr="00CA1E6D">
        <w:rPr>
          <w:rFonts w:ascii="Times New Roman" w:hAnsi="Times New Roman"/>
          <w:sz w:val="72"/>
          <w:szCs w:val="72"/>
        </w:rPr>
        <w:t>Я и опасные предметы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Найди опасные предметы» </w:t>
      </w:r>
      <w:r w:rsidRPr="00CA1E6D">
        <w:rPr>
          <w:rFonts w:ascii="Times New Roman" w:hAnsi="Times New Roman"/>
          <w:sz w:val="28"/>
          <w:szCs w:val="28"/>
        </w:rPr>
        <w:t>(младший дошкольный</w:t>
      </w:r>
      <w:r w:rsidRPr="00CA1E6D">
        <w:rPr>
          <w:rFonts w:ascii="Times New Roman" w:hAnsi="Times New Roman"/>
          <w:sz w:val="40"/>
          <w:szCs w:val="40"/>
        </w:rPr>
        <w:t xml:space="preserve"> </w:t>
      </w:r>
      <w:r w:rsidRPr="00CA1E6D">
        <w:rPr>
          <w:rFonts w:ascii="Times New Roman" w:hAnsi="Times New Roman"/>
          <w:sz w:val="28"/>
          <w:szCs w:val="28"/>
        </w:rPr>
        <w:t>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нож, ножницы, иголка, утюг.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- все острые, колющие, режущие предметы обязательно надо класть на место;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- нельзя включать электроприборы, они могут ударить током или стать причиной пожара;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- ни в коем случае нельзя пробовать лекарства – это яд;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- нельзя трогать стиральные порошки, средство для мытья посуды, соду, хлорку;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- опасно одному выходить на балкон.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1E6D">
        <w:rPr>
          <w:rFonts w:ascii="Times New Roman" w:hAnsi="Times New Roman"/>
          <w:sz w:val="40"/>
          <w:szCs w:val="40"/>
        </w:rPr>
        <w:t xml:space="preserve">« Отгадай загадку по картинке» </w:t>
      </w:r>
      <w:r w:rsidRPr="00CA1E6D">
        <w:rPr>
          <w:rFonts w:ascii="Times New Roman" w:hAnsi="Times New Roman"/>
          <w:sz w:val="24"/>
          <w:szCs w:val="24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помочь детям запомнить основную группу опасных предметов, развивать внимание.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картинки с изображением опасных предметов.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Загадки</w:t>
      </w:r>
    </w:p>
    <w:p w:rsidR="00011F79" w:rsidRPr="00CA1E6D" w:rsidRDefault="00011F79" w:rsidP="00011F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На столе, в колпаке,                                        4. Режет хлеб,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Да в стеклянном пузырьке                                Намажет масло.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Поселился дружок                                               Но помни: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Развесёлый огонёк.                                             Есть с него опасно!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(Настольная лампа)                                             (Нож)</w:t>
      </w:r>
    </w:p>
    <w:p w:rsidR="00011F79" w:rsidRPr="00CA1E6D" w:rsidRDefault="00011F79" w:rsidP="00011F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Из горячего колодца                                       5. Два конца, два кольца,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Через нос водица льётся.                                   Посередине – гвоздик.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(Чайник)                                                                   (Ножницы)</w:t>
      </w:r>
    </w:p>
    <w:p w:rsidR="00011F79" w:rsidRPr="00CA1E6D" w:rsidRDefault="00011F79" w:rsidP="00011F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Гладит всё, чего касается,                             6. Всех на свете обшивает,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А дотронешься – кусается.                                Что сошьёт – не надевает.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( Утюг)                                                                     (Иголка)</w:t>
      </w: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72"/>
          <w:szCs w:val="72"/>
        </w:rPr>
      </w:pPr>
    </w:p>
    <w:p w:rsidR="00011F79" w:rsidRPr="00CA1E6D" w:rsidRDefault="00011F79" w:rsidP="00011F79">
      <w:pPr>
        <w:pStyle w:val="a3"/>
        <w:ind w:left="720"/>
        <w:jc w:val="both"/>
        <w:rPr>
          <w:rFonts w:ascii="Times New Roman" w:hAnsi="Times New Roman"/>
          <w:sz w:val="40"/>
          <w:szCs w:val="40"/>
        </w:rPr>
      </w:pPr>
      <w:r w:rsidRPr="00CA1E6D">
        <w:rPr>
          <w:rFonts w:ascii="Times New Roman" w:hAnsi="Times New Roman"/>
          <w:sz w:val="72"/>
          <w:szCs w:val="72"/>
        </w:rPr>
        <w:lastRenderedPageBreak/>
        <w:t>Я и улица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1E6D">
        <w:rPr>
          <w:rFonts w:ascii="Times New Roman" w:hAnsi="Times New Roman"/>
          <w:sz w:val="40"/>
          <w:szCs w:val="40"/>
        </w:rPr>
        <w:t xml:space="preserve">« Наша улица, или Светофор»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Цели: закрепить знания детей о сигналах светофора, понятиях: улица, дорога, тротуар, деревья, дома; вспомнить ПДД.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Автобус» 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Цели: закрепить знание ПДД; отрабатывать навыки правильного общения, речь, социальное поведение.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Оборудование: маленькие стулья, руль.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С помощью считалочки выбирают водителя. Моделирование ситуаций: женщина с ребёнком, бабушка, слепой.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Переход»  </w:t>
      </w:r>
      <w:r w:rsidRPr="00CA1E6D">
        <w:rPr>
          <w:rFonts w:ascii="Times New Roman" w:hAnsi="Times New Roman"/>
          <w:sz w:val="28"/>
          <w:szCs w:val="28"/>
        </w:rPr>
        <w:t>(младший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Закрепление ПДД. На полу полосками обозначен переход, на светофоре красный свет. Дети стоят у переходы. На светофоре жёлтый свет. На зелёный сигнал дети идут по переходу, сначала смотрят налево, потом направо.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Нарисуй дорожный знак»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закрепить дорожные знаки.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Детям дают бумагу и карандаши. За две минуты дети должны нарисовать дорожные знаки. 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Сигналы светофора» </w:t>
      </w:r>
      <w:r w:rsidRPr="00CA1E6D">
        <w:rPr>
          <w:rFonts w:ascii="Times New Roman" w:hAnsi="Times New Roman"/>
          <w:sz w:val="28"/>
          <w:szCs w:val="28"/>
        </w:rPr>
        <w:t>(средний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развивать  внимание.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Ведущий показывает вразбивку сигналы светофора, при зелёном свете дети топают ногами, при жёлтом хлопают в ладоши, при красном не делают ничего.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 xml:space="preserve">« Мы водители» </w:t>
      </w:r>
      <w:r w:rsidRPr="00CA1E6D">
        <w:rPr>
          <w:rFonts w:ascii="Times New Roman" w:hAnsi="Times New Roman"/>
          <w:sz w:val="28"/>
          <w:szCs w:val="28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Цель: развивать внимание.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Воспитатель даёт задание, по сигналу менять направление: влево, вправо, прямо, тормози…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  <w:r w:rsidRPr="00CA1E6D">
        <w:rPr>
          <w:rFonts w:ascii="Times New Roman" w:hAnsi="Times New Roman"/>
          <w:sz w:val="72"/>
          <w:szCs w:val="72"/>
        </w:rPr>
        <w:lastRenderedPageBreak/>
        <w:t>Я учусь охранять свою жизнь и здоровье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  <w:r w:rsidRPr="00CA1E6D">
        <w:rPr>
          <w:rFonts w:ascii="Times New Roman" w:hAnsi="Times New Roman"/>
          <w:sz w:val="40"/>
          <w:szCs w:val="40"/>
        </w:rPr>
        <w:t>(старший дошкольный возраст)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  <w:r w:rsidRPr="00CA1E6D">
        <w:rPr>
          <w:rFonts w:ascii="Times New Roman" w:hAnsi="Times New Roman"/>
          <w:sz w:val="40"/>
          <w:szCs w:val="40"/>
        </w:rPr>
        <w:t>« Опасно – не опасно»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Цели:</w:t>
      </w:r>
      <w:r w:rsidRPr="00CA1E6D">
        <w:rPr>
          <w:rFonts w:ascii="Times New Roman" w:hAnsi="Times New Roman"/>
          <w:sz w:val="28"/>
          <w:szCs w:val="28"/>
        </w:rPr>
        <w:t xml:space="preserve"> учить детей отличать опасные жизненные ситуации от неопасных; уметь предвидеть результат возможного развитии ситуации; закреплять знание правил безопасного поведения; воспитывать чувство взаимопомощи.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 xml:space="preserve">Оборудование: </w:t>
      </w:r>
      <w:r w:rsidRPr="00CA1E6D">
        <w:rPr>
          <w:rFonts w:ascii="Times New Roman" w:hAnsi="Times New Roman"/>
          <w:sz w:val="28"/>
          <w:szCs w:val="28"/>
        </w:rPr>
        <w:t>набор дидактических картинок с изображением опасных и неопасных для жизни и здоровья ситуаций; карточки разных цветов (красного, белого и жёлтого) в зависимости от вариантов игры. Содержание картинок: ребёнок лазает по лестнице, читает книгу, прыгает с высоты, одет не по погоде, кашляет на других и т. д.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Детей просят определить степень угрозы предлагаемой (наглядной или словесной) ситуации для жизни и здоровья, поднять определённую карточку, в зависимости от опасности, правильно разложить дидактические картинки.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 Дети не должны мешать друг другу, при необходимости дополнять ответы товарищей, не подсказывать и не пользоваться подсказками.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  <w:r w:rsidRPr="00CA1E6D">
        <w:rPr>
          <w:rFonts w:ascii="Times New Roman" w:hAnsi="Times New Roman"/>
          <w:sz w:val="40"/>
          <w:szCs w:val="40"/>
        </w:rPr>
        <w:t>« Скорая помощь»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закрепить у детей знания и практические умения по оказанию первой помощи.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CA1E6D">
        <w:rPr>
          <w:rFonts w:ascii="Times New Roman" w:hAnsi="Times New Roman"/>
          <w:sz w:val="28"/>
          <w:szCs w:val="28"/>
        </w:rPr>
        <w:t xml:space="preserve"> картинки с изображением медицинских принадлежностей (термометр, бинт, зелёнка).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Воспитатель обыгрывает с детьми ситуацию, когда человек порезал руку, ногу, разбил колено, локоть, затемпературил, когда заболело горло, попала соринка в глаз, пошла носом кровь. По каждой ситуации отрабатывают последовательность действий.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>« Мой выбор»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Детям предлагаются сюжетные картинки и соответствующие тексты к ним. Воспитатель зачитывает текст, а дети доказывают правильность или недопустимость данного поступка, объясняют, какие правила нарушены. Если ребёнок правильно объяснил поступок – получает фишку.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40"/>
          <w:szCs w:val="40"/>
        </w:rPr>
        <w:t>« Наши помощники растения»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sz w:val="28"/>
          <w:szCs w:val="28"/>
        </w:rPr>
        <w:t>Цель:</w:t>
      </w:r>
      <w:r w:rsidRPr="00CA1E6D">
        <w:rPr>
          <w:rFonts w:ascii="Times New Roman" w:hAnsi="Times New Roman"/>
          <w:sz w:val="28"/>
          <w:szCs w:val="28"/>
        </w:rPr>
        <w:t xml:space="preserve"> закрепить у детей представления о том, как помочь себе и другим оставаться всегда здоровым.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b/>
          <w:i/>
          <w:sz w:val="28"/>
          <w:szCs w:val="28"/>
        </w:rPr>
        <w:lastRenderedPageBreak/>
        <w:t xml:space="preserve">Оборудование: </w:t>
      </w:r>
      <w:r w:rsidRPr="00CA1E6D">
        <w:rPr>
          <w:rFonts w:ascii="Times New Roman" w:hAnsi="Times New Roman"/>
          <w:sz w:val="28"/>
          <w:szCs w:val="28"/>
        </w:rPr>
        <w:t>предметные картинки с изображением лекарственных растений.</w:t>
      </w: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Игра проводится по принципу лото. У детей карты с изображением лекарственных растений. Воспитатель показывает картинки с аналогичными рисунками. Ребёнок, у которого есть это растение, рассказывает о его использовании для лечения. Если сказал правильно, получает картинку. Выигрывает тот, кто первым закроет свою карточку.</w:t>
      </w: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jc w:val="both"/>
        <w:rPr>
          <w:rFonts w:ascii="Times New Roman" w:hAnsi="Times New Roman"/>
          <w:sz w:val="36"/>
          <w:szCs w:val="36"/>
        </w:rPr>
      </w:pPr>
      <w:r w:rsidRPr="00CA1E6D">
        <w:rPr>
          <w:rFonts w:ascii="Times New Roman" w:hAnsi="Times New Roman"/>
          <w:sz w:val="36"/>
          <w:szCs w:val="36"/>
        </w:rPr>
        <w:lastRenderedPageBreak/>
        <w:t xml:space="preserve">                                          Литература</w:t>
      </w:r>
    </w:p>
    <w:p w:rsidR="00011F79" w:rsidRPr="00CA1E6D" w:rsidRDefault="00011F79" w:rsidP="00011F7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011F79" w:rsidRPr="00CA1E6D" w:rsidRDefault="00011F79" w:rsidP="00011F7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>1.  Г. И. Кулик, Н. Н. Сергиенко. « Школа здорового человека» Сфера, 2010</w:t>
      </w:r>
    </w:p>
    <w:p w:rsidR="00011F79" w:rsidRPr="00CA1E6D" w:rsidRDefault="00011F79" w:rsidP="00011F7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2. Т. В. Пятница «Рабочая тетрадь логопеда»: загадки, рифмовки,  скороговорки      </w:t>
      </w:r>
    </w:p>
    <w:p w:rsidR="00011F79" w:rsidRPr="00CA1E6D" w:rsidRDefault="00011F79" w:rsidP="00011F7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A1E6D">
        <w:rPr>
          <w:rFonts w:ascii="Times New Roman" w:hAnsi="Times New Roman"/>
          <w:sz w:val="28"/>
          <w:szCs w:val="28"/>
        </w:rPr>
        <w:t xml:space="preserve">      /  Феникс,2010</w:t>
      </w:r>
    </w:p>
    <w:p w:rsidR="00011F79" w:rsidRPr="00CA1E6D" w:rsidRDefault="00011F79" w:rsidP="00011F79">
      <w:pPr>
        <w:tabs>
          <w:tab w:val="left" w:pos="2430"/>
        </w:tabs>
        <w:spacing w:line="480" w:lineRule="auto"/>
        <w:jc w:val="both"/>
        <w:rPr>
          <w:rFonts w:ascii="Times New Roman" w:hAnsi="Times New Roman" w:cs="Times New Roman"/>
        </w:rPr>
      </w:pPr>
    </w:p>
    <w:p w:rsidR="00011F79" w:rsidRPr="00CA1E6D" w:rsidRDefault="00011F79" w:rsidP="00011F79">
      <w:pPr>
        <w:tabs>
          <w:tab w:val="left" w:pos="2430"/>
        </w:tabs>
        <w:spacing w:line="480" w:lineRule="auto"/>
        <w:jc w:val="both"/>
        <w:rPr>
          <w:rFonts w:ascii="Times New Roman" w:hAnsi="Times New Roman" w:cs="Times New Roman"/>
        </w:rPr>
      </w:pPr>
    </w:p>
    <w:p w:rsidR="00011F79" w:rsidRPr="00CA1E6D" w:rsidRDefault="00011F79" w:rsidP="00011F79">
      <w:pPr>
        <w:tabs>
          <w:tab w:val="left" w:pos="2430"/>
        </w:tabs>
        <w:jc w:val="both"/>
        <w:rPr>
          <w:rFonts w:ascii="Times New Roman" w:hAnsi="Times New Roman" w:cs="Times New Roman"/>
        </w:rPr>
      </w:pPr>
    </w:p>
    <w:p w:rsidR="00011F79" w:rsidRPr="00CA1E6D" w:rsidRDefault="00011F79" w:rsidP="00011F79">
      <w:pPr>
        <w:jc w:val="both"/>
        <w:rPr>
          <w:rFonts w:ascii="Times New Roman" w:hAnsi="Times New Roman" w:cs="Times New Roman"/>
        </w:rPr>
      </w:pPr>
    </w:p>
    <w:p w:rsidR="007C4C39" w:rsidRDefault="007C4C39"/>
    <w:sectPr w:rsidR="007C4C39" w:rsidSect="00C25E38">
      <w:pgSz w:w="11906" w:h="16838"/>
      <w:pgMar w:top="1134" w:right="850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39" w:rsidRDefault="007C4C39" w:rsidP="00011F79">
      <w:pPr>
        <w:spacing w:after="0" w:line="240" w:lineRule="auto"/>
      </w:pPr>
      <w:r>
        <w:separator/>
      </w:r>
    </w:p>
  </w:endnote>
  <w:endnote w:type="continuationSeparator" w:id="1">
    <w:p w:rsidR="007C4C39" w:rsidRDefault="007C4C39" w:rsidP="0001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39" w:rsidRDefault="007C4C39" w:rsidP="00011F79">
      <w:pPr>
        <w:spacing w:after="0" w:line="240" w:lineRule="auto"/>
      </w:pPr>
      <w:r>
        <w:separator/>
      </w:r>
    </w:p>
  </w:footnote>
  <w:footnote w:type="continuationSeparator" w:id="1">
    <w:p w:rsidR="007C4C39" w:rsidRDefault="007C4C39" w:rsidP="0001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78D0"/>
    <w:multiLevelType w:val="hybridMultilevel"/>
    <w:tmpl w:val="8386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9008FC"/>
    <w:multiLevelType w:val="hybridMultilevel"/>
    <w:tmpl w:val="E928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1F79"/>
    <w:rsid w:val="00011F79"/>
    <w:rsid w:val="007C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11F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rsid w:val="00011F79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011F7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11F79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1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1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2255</Words>
  <Characters>12859</Characters>
  <Application>Microsoft Office Word</Application>
  <DocSecurity>0</DocSecurity>
  <Lines>107</Lines>
  <Paragraphs>30</Paragraphs>
  <ScaleCrop>false</ScaleCrop>
  <Company>*Питер-Company*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2013-10-16T10:08:00Z</dcterms:created>
  <dcterms:modified xsi:type="dcterms:W3CDTF">2013-10-16T10:11:00Z</dcterms:modified>
</cp:coreProperties>
</file>