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C9" w:rsidRPr="00275908" w:rsidRDefault="00072FC5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  <w:r w:rsidRPr="00072FC5">
        <w:rPr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8119" cy="10670539"/>
            <wp:effectExtent l="0" t="0" r="0" b="0"/>
            <wp:wrapNone/>
            <wp:docPr id="3" name="Рисунок 3" descr="C:\Users\Юля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837" cy="1068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C9">
        <w:rPr>
          <w:bCs/>
          <w:color w:val="000000"/>
          <w:sz w:val="24"/>
          <w:szCs w:val="24"/>
        </w:rPr>
        <w:t>Муниципальное автономное</w:t>
      </w:r>
      <w:r w:rsidR="00D210C9" w:rsidRPr="00275908">
        <w:rPr>
          <w:bCs/>
          <w:color w:val="000000"/>
          <w:sz w:val="24"/>
          <w:szCs w:val="24"/>
        </w:rPr>
        <w:t xml:space="preserve"> дошкольное образовательное учреждение</w:t>
      </w:r>
    </w:p>
    <w:p w:rsidR="00D210C9" w:rsidRPr="00275908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  <w:r w:rsidRPr="00275908">
        <w:rPr>
          <w:bCs/>
          <w:color w:val="000000"/>
          <w:sz w:val="24"/>
          <w:szCs w:val="24"/>
        </w:rPr>
        <w:t>Городского округа Богданович</w:t>
      </w: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  <w:r w:rsidRPr="00275908">
        <w:rPr>
          <w:bCs/>
          <w:color w:val="000000"/>
          <w:sz w:val="24"/>
          <w:szCs w:val="24"/>
        </w:rPr>
        <w:t>«Детский сад №21»</w:t>
      </w: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Pr="00072FC5" w:rsidRDefault="00D210C9" w:rsidP="00D210C9">
      <w:pPr>
        <w:shd w:val="clear" w:color="auto" w:fill="FFFFFF"/>
        <w:ind w:left="284" w:right="1133" w:firstLine="142"/>
        <w:jc w:val="center"/>
        <w:rPr>
          <w:rFonts w:ascii="Constantia" w:hAnsi="Constantia"/>
          <w:b/>
          <w:bCs/>
          <w:noProof/>
          <w:color w:val="17365D" w:themeColor="text2" w:themeShade="BF"/>
          <w:sz w:val="56"/>
          <w:szCs w:val="56"/>
        </w:rPr>
      </w:pPr>
      <w:r w:rsidRPr="00072FC5">
        <w:rPr>
          <w:rFonts w:ascii="Constantia" w:hAnsi="Constantia"/>
          <w:b/>
          <w:bCs/>
          <w:noProof/>
          <w:color w:val="548DD4" w:themeColor="text2" w:themeTint="99"/>
          <w:sz w:val="56"/>
          <w:szCs w:val="56"/>
        </w:rPr>
        <w:t>ПРОЕКТ</w:t>
      </w:r>
    </w:p>
    <w:p w:rsidR="00D210C9" w:rsidRPr="00072FC5" w:rsidRDefault="00D210C9" w:rsidP="00D210C9">
      <w:pPr>
        <w:shd w:val="clear" w:color="auto" w:fill="FFFFFF"/>
        <w:ind w:left="284" w:right="1133" w:firstLine="142"/>
        <w:jc w:val="center"/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</w:pPr>
      <w:r w:rsidRPr="00072FC5"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  <w:t xml:space="preserve">Создания мини-музея </w:t>
      </w:r>
    </w:p>
    <w:p w:rsidR="00D210C9" w:rsidRPr="00072FC5" w:rsidRDefault="00D210C9" w:rsidP="00D210C9">
      <w:pPr>
        <w:shd w:val="clear" w:color="auto" w:fill="FFFFFF"/>
        <w:ind w:left="284" w:right="1133" w:firstLine="142"/>
        <w:jc w:val="center"/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</w:pPr>
      <w:r w:rsidRPr="00072FC5"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  <w:t>«РУССКАЯ ИЗБА»</w:t>
      </w: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</w:pPr>
      <w:r w:rsidRPr="00072FC5">
        <w:rPr>
          <w:rFonts w:ascii="Constantia" w:hAnsi="Constantia"/>
          <w:b/>
          <w:bCs/>
          <w:noProof/>
          <w:color w:val="17365D" w:themeColor="text2" w:themeShade="BF"/>
          <w:sz w:val="44"/>
          <w:szCs w:val="44"/>
        </w:rPr>
        <w:t>В МАДОУ «Детский сад № 21»</w:t>
      </w:r>
    </w:p>
    <w:p w:rsidR="00072FC5" w:rsidRPr="00072FC5" w:rsidRDefault="00072FC5" w:rsidP="00D210C9">
      <w:pPr>
        <w:shd w:val="clear" w:color="auto" w:fill="FFFFFF"/>
        <w:ind w:left="284" w:right="1133" w:firstLine="142"/>
        <w:jc w:val="center"/>
        <w:rPr>
          <w:rFonts w:ascii="Constantia" w:hAnsi="Constantia"/>
          <w:i/>
          <w:color w:val="17365D" w:themeColor="text2" w:themeShade="B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D210C9" w:rsidRDefault="00D210C9" w:rsidP="00246B6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onstantia" w:eastAsiaTheme="minorHAnsi" w:hAnsi="Constantia"/>
          <w:b/>
          <w:i/>
          <w:color w:val="002060"/>
          <w:sz w:val="28"/>
          <w:szCs w:val="28"/>
          <w:u w:val="single"/>
          <w:lang w:eastAsia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210C9" w:rsidRPr="00072FC5" w:rsidRDefault="00D210C9" w:rsidP="00580166">
      <w:pPr>
        <w:pStyle w:val="2"/>
        <w:jc w:val="right"/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</w:pPr>
      <w:r w:rsidRPr="00072FC5"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  <w:t>СОСТАВИТЕЛЬ:</w:t>
      </w:r>
    </w:p>
    <w:p w:rsidR="00D210C9" w:rsidRPr="00072FC5" w:rsidRDefault="00580166" w:rsidP="00580166">
      <w:pPr>
        <w:pStyle w:val="2"/>
        <w:jc w:val="right"/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  <w:t>Марченко Ю.Е</w:t>
      </w:r>
      <w:r w:rsidR="00072FC5" w:rsidRPr="00072FC5"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  <w:t>.</w:t>
      </w:r>
    </w:p>
    <w:p w:rsidR="00D210C9" w:rsidRPr="00072FC5" w:rsidRDefault="00D210C9" w:rsidP="00580166">
      <w:pPr>
        <w:pStyle w:val="2"/>
        <w:jc w:val="right"/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</w:pPr>
      <w:r w:rsidRPr="00072FC5">
        <w:rPr>
          <w:rFonts w:eastAsiaTheme="minorHAnsi"/>
          <w:b/>
          <w:i/>
          <w:color w:val="17365D" w:themeColor="text2" w:themeShade="BF"/>
          <w:sz w:val="28"/>
          <w:szCs w:val="28"/>
          <w:u w:val="single"/>
          <w:lang w:eastAsia="en-US"/>
        </w:rPr>
        <w:t>Воспитатель МАДОУ № 21</w:t>
      </w:r>
    </w:p>
    <w:p w:rsidR="00D210C9" w:rsidRDefault="00D210C9" w:rsidP="00246B6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onstantia" w:eastAsiaTheme="minorHAnsi" w:hAnsi="Constantia"/>
          <w:b/>
          <w:i/>
          <w:color w:val="002060"/>
          <w:sz w:val="28"/>
          <w:szCs w:val="28"/>
          <w:u w:val="single"/>
          <w:lang w:eastAsia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sectPr w:rsidR="00D210C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lastRenderedPageBreak/>
        <w:t>1. Актуальность проекта.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 </w:t>
      </w:r>
      <w:r w:rsidRPr="00D210C9">
        <w:rPr>
          <w:sz w:val="28"/>
          <w:szCs w:val="28"/>
        </w:rPr>
        <w:t xml:space="preserve"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</w:t>
      </w:r>
      <w:proofErr w:type="spellStart"/>
      <w:r w:rsidRPr="00D210C9">
        <w:rPr>
          <w:sz w:val="28"/>
          <w:szCs w:val="28"/>
        </w:rPr>
        <w:t>прочную</w:t>
      </w:r>
      <w:r w:rsidRPr="00D210C9">
        <w:rPr>
          <w:bCs/>
          <w:sz w:val="28"/>
          <w:szCs w:val="28"/>
        </w:rPr>
        <w:t>духовную</w:t>
      </w:r>
      <w:proofErr w:type="spellEnd"/>
      <w:r w:rsidRPr="00D210C9">
        <w:rPr>
          <w:bCs/>
          <w:sz w:val="28"/>
          <w:szCs w:val="28"/>
        </w:rPr>
        <w:t xml:space="preserve"> опору на подлинные, а не мнимые жизненные ценности и патриотизм</w:t>
      </w:r>
      <w:r w:rsidRPr="00D210C9">
        <w:rPr>
          <w:sz w:val="28"/>
          <w:szCs w:val="28"/>
        </w:rPr>
        <w:t>. Свое начало воспитание берет там, где родился человек, где он прошел свое духовное и нравственное становление. А для этого дети должны воспитываться на исторических, культурных традициях своего народа, должен помнить о прошлой жизни своих предков.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Каждый человек – своего рода открыватель, он идет к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села, семьи, свои корни. Каждый, кто любит свою Родину, должен знать не только ее настоящее, но и ее прошлое. Как жили наши предки, как трудились и праздновали праздники, каковы быт, обычаи, обряды. Большую ценность для нас представляют мировоззрение, культура.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История прошлого – это память народов. В ней наши корни, корни сегодняшних явлений. Невозможно понять современную жизнь, </w:t>
      </w:r>
      <w:r w:rsidRPr="00D210C9">
        <w:rPr>
          <w:bCs/>
          <w:sz w:val="28"/>
          <w:szCs w:val="28"/>
        </w:rPr>
        <w:t>нельзя создавать будущее, не зная прошлого, </w:t>
      </w:r>
      <w:r w:rsidRPr="00D210C9">
        <w:rPr>
          <w:sz w:val="28"/>
          <w:szCs w:val="28"/>
        </w:rPr>
        <w:t>не зная истории своего народа. История хранит в себе опыт поколений, необходимый нам как главный компас в современной жизни. Важно знать и рассказывать о быте наших дедов и прадедов, вед мы сегодняшние-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 </w:t>
      </w:r>
      <w:r w:rsidRPr="00D210C9">
        <w:rPr>
          <w:bCs/>
          <w:sz w:val="28"/>
          <w:szCs w:val="28"/>
        </w:rPr>
        <w:t>Они заслуживают того, чтобы жить в нашей памяти. </w:t>
      </w:r>
      <w:r w:rsidRPr="00D210C9">
        <w:rPr>
          <w:sz w:val="28"/>
          <w:szCs w:val="28"/>
        </w:rPr>
        <w:t xml:space="preserve"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 То, что будут </w:t>
      </w:r>
      <w:proofErr w:type="gramStart"/>
      <w:r w:rsidRPr="00D210C9">
        <w:rPr>
          <w:sz w:val="28"/>
          <w:szCs w:val="28"/>
        </w:rPr>
        <w:t>знать ,</w:t>
      </w:r>
      <w:proofErr w:type="gramEnd"/>
      <w:r w:rsidRPr="00D210C9">
        <w:rPr>
          <w:sz w:val="28"/>
          <w:szCs w:val="28"/>
        </w:rPr>
        <w:t xml:space="preserve"> и на что в будущем будут опираться наши дети- зависит только от нас.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В нашем детском саду несколько лет назад возникла идея создать мини-музей «Русская изба», где воспитанникам детского сада можно было бы наглядно показать элементы деревенского быта, рассказать об укладе жизни наших предков, поведать им об обрядах и праздниках, рассказать о ремесленных чудесах и научить их изготовлению. 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Музей как таковой является одним из самых эффективных способов сохранения и осмысления человеческого опыта. Кроме того, </w:t>
      </w:r>
      <w:proofErr w:type="gramStart"/>
      <w:r w:rsidRPr="00D210C9">
        <w:rPr>
          <w:sz w:val="28"/>
          <w:szCs w:val="28"/>
        </w:rPr>
        <w:t>- это</w:t>
      </w:r>
      <w:proofErr w:type="gramEnd"/>
      <w:r w:rsidRPr="00D210C9">
        <w:rPr>
          <w:sz w:val="28"/>
          <w:szCs w:val="28"/>
        </w:rPr>
        <w:t xml:space="preserve"> отбор, а зачастую и совершенствование того, что </w:t>
      </w:r>
      <w:r w:rsidRPr="00D210C9">
        <w:rPr>
          <w:bCs/>
          <w:iCs/>
          <w:sz w:val="28"/>
          <w:szCs w:val="28"/>
        </w:rPr>
        <w:t>выдержало испытание временем, проверку практикой поколений в быту, природопользовании, сельском хозяйстве, промыслах, материальной и духовной культуре и, конечно же, в сфере нравственности</w:t>
      </w:r>
      <w:r w:rsidRPr="00D210C9">
        <w:rPr>
          <w:sz w:val="28"/>
          <w:szCs w:val="28"/>
        </w:rPr>
        <w:t>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В настоящее время Россия переживает один из непростых исторических периодов. </w:t>
      </w:r>
      <w:proofErr w:type="spellStart"/>
      <w:r w:rsidRPr="00D210C9">
        <w:rPr>
          <w:sz w:val="28"/>
          <w:szCs w:val="28"/>
        </w:rPr>
        <w:t>Внаше</w:t>
      </w:r>
      <w:proofErr w:type="spellEnd"/>
      <w:r w:rsidRPr="00D210C9">
        <w:rPr>
          <w:sz w:val="28"/>
          <w:szCs w:val="28"/>
        </w:rPr>
        <w:t xml:space="preserve"> время остро стоит вопрос утраты традиционного российского патриотизма, снижения воспитательного </w:t>
      </w:r>
      <w:r w:rsidRPr="00D210C9">
        <w:rPr>
          <w:sz w:val="28"/>
          <w:szCs w:val="28"/>
        </w:rPr>
        <w:lastRenderedPageBreak/>
        <w:t>воздействия культуры и образования, широкого распространения таких негативных качеств, как индивидуализм, агрессивность, эгоизм, равнодушие.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Одна из проблем современного образования состоит в том, что </w:t>
      </w:r>
      <w:r w:rsidRPr="00D210C9">
        <w:rPr>
          <w:bCs/>
          <w:sz w:val="28"/>
          <w:szCs w:val="28"/>
        </w:rPr>
        <w:t>в процессе воспитания не соблюдается историческая преемственность поколений. </w:t>
      </w:r>
      <w:r w:rsidRPr="00D210C9">
        <w:rPr>
          <w:sz w:val="28"/>
          <w:szCs w:val="28"/>
        </w:rPr>
        <w:t xml:space="preserve">Дети лишаются возможности брать пример с людей, живших в прошлом, не знают, как люди решали свои проблемы, что стало с теми, кто пошел против высших ценностей, и с теми, кто смог изменить свою жизнь, подавая нам яркий пример. Процесс познания и усвоения должен начинаться как можно раньше, как образно говорит наш народ: «С молоком матери» ребенок должен впитывать культуру своего народа через колыбельные песни, </w:t>
      </w:r>
      <w:proofErr w:type="spellStart"/>
      <w:r w:rsidRPr="00D210C9">
        <w:rPr>
          <w:sz w:val="28"/>
          <w:szCs w:val="28"/>
        </w:rPr>
        <w:t>пестушки</w:t>
      </w:r>
      <w:proofErr w:type="spellEnd"/>
      <w:r w:rsidRPr="00D210C9">
        <w:rPr>
          <w:sz w:val="28"/>
          <w:szCs w:val="28"/>
        </w:rPr>
        <w:t xml:space="preserve">, потешки,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ребенка глубокий след, вызовет устойчивый интерес. 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Основная задача мини-музея: внести лепту в нравственное воспитание воспитанников, раскрыть истинные ценности семьи, нации и Родины. Важно организовать работу в музее так, чтобы это были не только разовые акции и праздники, а пробудить любознательность и заинтересованность детей в традиционной русской культуре.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Реализация технологии музейной педагогики в условиях ДОУ дает ребенку шанс стать интеллигентным человеком, с детства приобщенным к истории, культуре и к одному из ее замечательных проявлений – музею. 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событий. У них появится познавательный интерес к «настоящему» музею. Музей играет большую познавательную и воспитательную роль для дошкольников, а также способствует укреплению сотрудничества детского сада и семьи. Практика показывает, что создание мини-музеев поспособствовало возникновению интереса, как у детей, так и у взрослых желания узнать больше. Это подтверждают рассказы воспитанников о посещениях в выходные дни выставок, залов краеведческого музея, а также активная помощь родителей в подборе материалов для групповых музеев. 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2.Новизна проекта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 соответствии с Федеральным государственным образовательным стандартом общего образования, проект опирается на следующие ценности: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мира, как общего дома для всех жителей Земли;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lastRenderedPageBreak/>
        <w:t>ценность человеческой жизни, как возможность проявлять, реализовывать человечность, положительные качества;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ценность любви к Родине, народу, выражающуюся в осознанном желании беречь </w:t>
      </w:r>
      <w:proofErr w:type="gramStart"/>
      <w:r w:rsidRPr="00D210C9">
        <w:rPr>
          <w:sz w:val="28"/>
          <w:szCs w:val="28"/>
        </w:rPr>
        <w:t>природу,  заботиться</w:t>
      </w:r>
      <w:proofErr w:type="gramEnd"/>
      <w:r w:rsidRPr="00D210C9">
        <w:rPr>
          <w:sz w:val="28"/>
          <w:szCs w:val="28"/>
        </w:rPr>
        <w:t xml:space="preserve"> о младших, уважать старших;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слова, как возможность общаться;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природы, как осознание себя частью природного мира, как к источнику для переживания чувства красоты, гармонии, её совершенства;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семьи как общности родных и близких людей, в которой передаются язык, культурные традиции своего народа, осуществляется взаимопомощь и взаимопонимание;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добра, как проявление высшей человеческой способности – любви, сострадания и милосердия;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познания мира;</w:t>
      </w:r>
    </w:p>
    <w:p w:rsidR="00D210C9" w:rsidRPr="00D210C9" w:rsidRDefault="00D210C9" w:rsidP="00D210C9">
      <w:pPr>
        <w:widowControl/>
        <w:numPr>
          <w:ilvl w:val="0"/>
          <w:numId w:val="1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ценность свободы выбора, как возможность совершать поступки в рамках норм, правил, законов общества.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 данном проекте можно проследить связь между образовательными областями:</w:t>
      </w:r>
    </w:p>
    <w:p w:rsidR="00D210C9" w:rsidRPr="00D210C9" w:rsidRDefault="00D210C9" w:rsidP="00D210C9">
      <w:pPr>
        <w:widowControl/>
        <w:numPr>
          <w:ilvl w:val="0"/>
          <w:numId w:val="2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Художественно- эстетическое развитие</w:t>
      </w:r>
    </w:p>
    <w:p w:rsidR="00D210C9" w:rsidRPr="00D210C9" w:rsidRDefault="00D210C9" w:rsidP="00D210C9">
      <w:pPr>
        <w:widowControl/>
        <w:numPr>
          <w:ilvl w:val="0"/>
          <w:numId w:val="2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Коммуникативно – личностное развитие</w:t>
      </w:r>
    </w:p>
    <w:p w:rsidR="00D210C9" w:rsidRPr="00D210C9" w:rsidRDefault="00D210C9" w:rsidP="00D210C9">
      <w:pPr>
        <w:widowControl/>
        <w:numPr>
          <w:ilvl w:val="0"/>
          <w:numId w:val="2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Познавательное развитие</w:t>
      </w:r>
    </w:p>
    <w:p w:rsidR="00D210C9" w:rsidRPr="00D210C9" w:rsidRDefault="00D210C9" w:rsidP="00D210C9">
      <w:pPr>
        <w:widowControl/>
        <w:numPr>
          <w:ilvl w:val="0"/>
          <w:numId w:val="2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Речевое развитие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1429"/>
        <w:contextualSpacing/>
        <w:jc w:val="both"/>
        <w:rPr>
          <w:rFonts w:ascii="Trebuchet MS" w:hAnsi="Trebuchet MS"/>
          <w:sz w:val="28"/>
          <w:szCs w:val="28"/>
        </w:rPr>
        <w:sectPr w:rsidR="00D210C9" w:rsidRPr="00D210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1429"/>
        <w:contextualSpacing/>
        <w:jc w:val="both"/>
        <w:rPr>
          <w:rFonts w:ascii="Trebuchet MS" w:hAnsi="Trebuchet MS"/>
          <w:sz w:val="28"/>
          <w:szCs w:val="28"/>
        </w:r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3. Цель и задачи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/>
          <w:bCs/>
          <w:i/>
          <w:sz w:val="28"/>
          <w:szCs w:val="28"/>
        </w:rPr>
        <w:t>Цел</w:t>
      </w:r>
      <w:r w:rsidRPr="00D210C9">
        <w:rPr>
          <w:b/>
          <w:i/>
          <w:sz w:val="28"/>
          <w:szCs w:val="28"/>
        </w:rPr>
        <w:t>ь:</w:t>
      </w:r>
      <w:r w:rsidRPr="00D210C9">
        <w:rPr>
          <w:sz w:val="28"/>
          <w:szCs w:val="28"/>
        </w:rPr>
        <w:t> Проект мини-музея «Русская изба» создается с целью:</w:t>
      </w:r>
    </w:p>
    <w:p w:rsidR="00D210C9" w:rsidRPr="00D210C9" w:rsidRDefault="00D210C9" w:rsidP="00D210C9">
      <w:pPr>
        <w:widowControl/>
        <w:numPr>
          <w:ilvl w:val="0"/>
          <w:numId w:val="3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ознакомления детей с традициями русского народа;</w:t>
      </w:r>
    </w:p>
    <w:p w:rsidR="00D210C9" w:rsidRPr="00D210C9" w:rsidRDefault="00D210C9" w:rsidP="00D210C9">
      <w:pPr>
        <w:widowControl/>
        <w:numPr>
          <w:ilvl w:val="0"/>
          <w:numId w:val="3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формирования представления об облике русской деревни, обобщая и систематизируя знания детей о предметах старинного быта;</w:t>
      </w:r>
    </w:p>
    <w:p w:rsidR="00D210C9" w:rsidRPr="00D210C9" w:rsidRDefault="00D210C9" w:rsidP="00D210C9">
      <w:pPr>
        <w:widowControl/>
        <w:numPr>
          <w:ilvl w:val="0"/>
          <w:numId w:val="3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закрепления знаний детей о русском устном и музыкальном фольклоре;</w:t>
      </w:r>
    </w:p>
    <w:p w:rsidR="00D210C9" w:rsidRPr="00D210C9" w:rsidRDefault="00D210C9" w:rsidP="00D210C9">
      <w:pPr>
        <w:widowControl/>
        <w:numPr>
          <w:ilvl w:val="0"/>
          <w:numId w:val="3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воспитания духовно — нравственной личности посредством приобщения к народным традициям.</w:t>
      </w:r>
    </w:p>
    <w:p w:rsidR="00D210C9" w:rsidRPr="00D210C9" w:rsidRDefault="00D210C9" w:rsidP="00580166">
      <w:pPr>
        <w:widowControl/>
        <w:autoSpaceDE/>
        <w:autoSpaceDN/>
        <w:adjustRightInd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bookmarkStart w:id="0" w:name="_Hlk177920791"/>
      <w:bookmarkStart w:id="1" w:name="_GoBack"/>
      <w:r w:rsidRPr="00D210C9">
        <w:rPr>
          <w:sz w:val="28"/>
          <w:szCs w:val="28"/>
        </w:rPr>
        <w:t>Главная цель проекта — собрать предметы, которые "рассказывают" детям о жизни и быте наших предков, обратить внимание на редкие и уникальные предметы русской старины, собранные в музее. И тогда дети с удовольствием узнают о происхождении этих предметов, их назначение, стараются запомнить названия. Важно заинтересовать воспитателей в проведении занятий с детьми, рассказывать об экспонатах, представленных в музее, ощутить предназначение предметов.</w:t>
      </w:r>
    </w:p>
    <w:p w:rsidR="00D210C9" w:rsidRPr="00D210C9" w:rsidRDefault="00D210C9" w:rsidP="00580166">
      <w:pPr>
        <w:widowControl/>
        <w:autoSpaceDE/>
        <w:autoSpaceDN/>
        <w:adjustRightInd/>
        <w:contextualSpacing/>
        <w:jc w:val="both"/>
        <w:rPr>
          <w:rFonts w:ascii="Trebuchet MS" w:hAnsi="Trebuchet MS"/>
          <w:b/>
          <w:i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b/>
          <w:bCs/>
          <w:i/>
          <w:sz w:val="28"/>
          <w:szCs w:val="28"/>
        </w:rPr>
        <w:t>Задачи: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Познакомить детей с избой — жилищем крестьянской семьи, с ее устройством. Познакомить с многообразием предметов старинного русского быта, их названиями и </w:t>
      </w:r>
      <w:proofErr w:type="gramStart"/>
      <w:r w:rsidRPr="00D210C9">
        <w:rPr>
          <w:sz w:val="28"/>
          <w:szCs w:val="28"/>
        </w:rPr>
        <w:t>назначением(</w:t>
      </w:r>
      <w:proofErr w:type="gramEnd"/>
      <w:r w:rsidRPr="00D210C9">
        <w:rPr>
          <w:sz w:val="28"/>
          <w:szCs w:val="28"/>
        </w:rPr>
        <w:t>печь, прялка, посуда, коромысло, ухват, чугунок, сундук, кровля, венец, люлька, лавка, сруб). Привить интерес к предметам старины. Расширить словарный запас детей.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Обогатить словарь детей народными пословицами, поговорками, загадками, частушками.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Развить связную монологическую речь и коммуникативные умения при помощи игровых подходов и народных игр;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 Формировать умения </w:t>
      </w:r>
      <w:proofErr w:type="gramStart"/>
      <w:r w:rsidRPr="00D210C9">
        <w:rPr>
          <w:sz w:val="28"/>
          <w:szCs w:val="28"/>
        </w:rPr>
        <w:t>участвовать  в</w:t>
      </w:r>
      <w:proofErr w:type="gramEnd"/>
      <w:r w:rsidRPr="00D210C9">
        <w:rPr>
          <w:sz w:val="28"/>
          <w:szCs w:val="28"/>
        </w:rPr>
        <w:t xml:space="preserve"> театрализованной деятельности (игры — драматизации, игры с куклами, постановка художественных произведений, сказок);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Вызвать у детей эмоциональную отзывчивость к русской народной музыке;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Воспитывать бережное отношение к старинным вещам, народным традициям, обычаям гостеприимства;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Формировать художественно — эстетическую культуру во всех видах деятельности: познавательной, музыкальной, игровой, учебной, трудовой.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Создать сценарии для театрализованных представлений на народную тематику;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lastRenderedPageBreak/>
        <w:t>Организовывать постоянные (с изменением и дополнением) и временные выставки тематических материалов, творчества и достижений воспитанников;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Привлекать воспитанников для демонстрации поделок, сделанных самостоятельно и с родителями;</w:t>
      </w:r>
    </w:p>
    <w:p w:rsidR="00D210C9" w:rsidRPr="00D210C9" w:rsidRDefault="00D210C9" w:rsidP="00580166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Очень важно организовать знакомство детей с декоративной росписью и прикладным искусством. У детей расширяются знания о русской народной </w:t>
      </w:r>
      <w:proofErr w:type="gramStart"/>
      <w:r w:rsidRPr="00D210C9">
        <w:rPr>
          <w:sz w:val="28"/>
          <w:szCs w:val="28"/>
        </w:rPr>
        <w:t>игрушке(</w:t>
      </w:r>
      <w:proofErr w:type="gramEnd"/>
      <w:r w:rsidRPr="00D210C9">
        <w:rPr>
          <w:sz w:val="28"/>
          <w:szCs w:val="28"/>
        </w:rPr>
        <w:t xml:space="preserve">деревянной, глиняной, кукле – самоделке). Дети знакомятся с народным промыслом: Дымковской игрушкой, </w:t>
      </w:r>
      <w:proofErr w:type="spellStart"/>
      <w:r w:rsidRPr="00D210C9">
        <w:rPr>
          <w:sz w:val="28"/>
          <w:szCs w:val="28"/>
        </w:rPr>
        <w:t>Филимоновской</w:t>
      </w:r>
      <w:proofErr w:type="spellEnd"/>
      <w:r w:rsidRPr="00D210C9">
        <w:rPr>
          <w:sz w:val="28"/>
          <w:szCs w:val="28"/>
        </w:rPr>
        <w:t xml:space="preserve"> игрушкой, хохломской росписью, Гжель и т.д. В период реализации проекта запланировано изготовление игрушки своими руками: лепка из глины и расписывание их по известным нам народным промыслам.</w:t>
      </w:r>
    </w:p>
    <w:bookmarkEnd w:id="0"/>
    <w:bookmarkEnd w:id="1"/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b/>
          <w:i/>
          <w:sz w:val="28"/>
          <w:szCs w:val="28"/>
        </w:rPr>
        <w:t> </w:t>
      </w:r>
      <w:r w:rsidRPr="00D210C9">
        <w:rPr>
          <w:b/>
          <w:bCs/>
          <w:i/>
          <w:sz w:val="28"/>
          <w:szCs w:val="28"/>
        </w:rPr>
        <w:t>Вид проекта:</w:t>
      </w:r>
      <w:r w:rsidRPr="00D210C9">
        <w:rPr>
          <w:sz w:val="28"/>
          <w:szCs w:val="28"/>
        </w:rPr>
        <w:t> исследовательский, творческий.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b/>
          <w:bCs/>
          <w:i/>
          <w:sz w:val="28"/>
          <w:szCs w:val="28"/>
        </w:rPr>
        <w:t xml:space="preserve">Продолжительность </w:t>
      </w:r>
      <w:proofErr w:type="gramStart"/>
      <w:r w:rsidRPr="00D210C9">
        <w:rPr>
          <w:b/>
          <w:bCs/>
          <w:i/>
          <w:sz w:val="28"/>
          <w:szCs w:val="28"/>
        </w:rPr>
        <w:t>проекта:</w:t>
      </w:r>
      <w:r w:rsidRPr="00D210C9">
        <w:rPr>
          <w:bCs/>
          <w:sz w:val="28"/>
          <w:szCs w:val="28"/>
        </w:rPr>
        <w:t> </w:t>
      </w:r>
      <w:r w:rsidRPr="00D210C9">
        <w:rPr>
          <w:sz w:val="28"/>
          <w:szCs w:val="28"/>
        </w:rPr>
        <w:t xml:space="preserve"> Долгосрочный</w:t>
      </w:r>
      <w:proofErr w:type="gramEnd"/>
      <w:r w:rsidRPr="00D210C9">
        <w:rPr>
          <w:sz w:val="28"/>
          <w:szCs w:val="28"/>
        </w:rPr>
        <w:t>.</w:t>
      </w:r>
      <w:r w:rsidRPr="00D210C9">
        <w:rPr>
          <w:rFonts w:ascii="Trebuchet MS" w:hAnsi="Trebuchet MS"/>
          <w:sz w:val="28"/>
          <w:szCs w:val="28"/>
        </w:rPr>
        <w:t> 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/>
          <w:bCs/>
          <w:i/>
          <w:sz w:val="28"/>
          <w:szCs w:val="28"/>
        </w:rPr>
        <w:t xml:space="preserve">Организаторы </w:t>
      </w:r>
      <w:proofErr w:type="gramStart"/>
      <w:r w:rsidRPr="00D210C9">
        <w:rPr>
          <w:b/>
          <w:bCs/>
          <w:i/>
          <w:sz w:val="28"/>
          <w:szCs w:val="28"/>
        </w:rPr>
        <w:t>проекта:</w:t>
      </w:r>
      <w:r w:rsidRPr="00D210C9">
        <w:rPr>
          <w:sz w:val="28"/>
          <w:szCs w:val="28"/>
        </w:rPr>
        <w:t>  Коллектив</w:t>
      </w:r>
      <w:proofErr w:type="gramEnd"/>
      <w:r w:rsidRPr="00D210C9">
        <w:rPr>
          <w:sz w:val="28"/>
          <w:szCs w:val="28"/>
        </w:rPr>
        <w:t xml:space="preserve"> сотрудников МАДОУ № 21.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bCs/>
          <w:sz w:val="28"/>
          <w:szCs w:val="28"/>
        </w:rPr>
        <w:t>Участники проекта:</w:t>
      </w:r>
      <w:r w:rsidRPr="00D210C9">
        <w:rPr>
          <w:sz w:val="28"/>
          <w:szCs w:val="28"/>
        </w:rPr>
        <w:t> </w:t>
      </w:r>
      <w:r w:rsidR="00580166">
        <w:rPr>
          <w:sz w:val="28"/>
          <w:szCs w:val="28"/>
        </w:rPr>
        <w:t>д</w:t>
      </w:r>
      <w:r w:rsidRPr="00D210C9">
        <w:rPr>
          <w:sz w:val="28"/>
          <w:szCs w:val="28"/>
        </w:rPr>
        <w:t>ети старшей и подготовительной групп, воспитатель, специалисты ДОУ, родители.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4. Прогнозируемые результаты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b/>
          <w:i/>
          <w:sz w:val="28"/>
          <w:szCs w:val="28"/>
        </w:rPr>
      </w:pPr>
      <w:r w:rsidRPr="00D210C9">
        <w:rPr>
          <w:b/>
          <w:i/>
          <w:sz w:val="28"/>
          <w:szCs w:val="28"/>
        </w:rPr>
        <w:t>У детей: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Обретение ребенком целостной смысловой картины представлений об истории, культурной жизни, архитектуре современной жизни родного села;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Активизация представлений о малой родине как о природном комплексе с разнообразным животным и растительным миром;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Отражение в художественно – творческой деятельности (музыке, танцах, театральной деятельности, рисовании, лепке, конструировании) темы любви к родному краю;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Вызвать постоянный и устойчивый интерес, потребность общаться с прекрасным в окружающей действительности и произведении искусства;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Сформированность первых представлений о культуре своего народа, обычаях;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Обогащение словарного запаса детей;</w:t>
      </w:r>
    </w:p>
    <w:p w:rsidR="00D210C9" w:rsidRPr="00D210C9" w:rsidRDefault="00D210C9" w:rsidP="00D210C9">
      <w:pPr>
        <w:widowControl/>
        <w:numPr>
          <w:ilvl w:val="0"/>
          <w:numId w:val="4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Сформированность представлений о морально-нравственных ценностях;</w:t>
      </w:r>
    </w:p>
    <w:p w:rsidR="00D210C9" w:rsidRPr="00D210C9" w:rsidRDefault="00D210C9" w:rsidP="00D210C9">
      <w:pPr>
        <w:widowControl/>
        <w:numPr>
          <w:ilvl w:val="0"/>
          <w:numId w:val="4"/>
        </w:numPr>
        <w:tabs>
          <w:tab w:val="left" w:pos="1418"/>
        </w:tabs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Развитие коммуникативных навыков, уважительного отношения к взрослым, сверстникам, малышам;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      9.Обогащение представлений детей о культурном наследии своего народа.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b/>
          <w:i/>
          <w:sz w:val="28"/>
          <w:szCs w:val="28"/>
        </w:rPr>
      </w:pPr>
      <w:r w:rsidRPr="00D210C9">
        <w:rPr>
          <w:b/>
          <w:i/>
          <w:sz w:val="28"/>
          <w:szCs w:val="28"/>
        </w:rPr>
        <w:lastRenderedPageBreak/>
        <w:t>У родителей:</w:t>
      </w:r>
    </w:p>
    <w:p w:rsidR="00D210C9" w:rsidRPr="00D210C9" w:rsidRDefault="00D210C9" w:rsidP="00D210C9">
      <w:pPr>
        <w:widowControl/>
        <w:numPr>
          <w:ilvl w:val="0"/>
          <w:numId w:val="5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Пробуждение желания открывать и </w:t>
      </w:r>
      <w:proofErr w:type="gramStart"/>
      <w:r w:rsidRPr="00D210C9">
        <w:rPr>
          <w:sz w:val="28"/>
          <w:szCs w:val="28"/>
        </w:rPr>
        <w:t>систематизировать  собственные</w:t>
      </w:r>
      <w:proofErr w:type="gramEnd"/>
      <w:r w:rsidRPr="00D210C9">
        <w:rPr>
          <w:sz w:val="28"/>
          <w:szCs w:val="28"/>
        </w:rPr>
        <w:t xml:space="preserve"> познания в мире краеведения;</w:t>
      </w:r>
    </w:p>
    <w:p w:rsidR="00D210C9" w:rsidRPr="00D210C9" w:rsidRDefault="00D210C9" w:rsidP="00D210C9">
      <w:pPr>
        <w:widowControl/>
        <w:numPr>
          <w:ilvl w:val="0"/>
          <w:numId w:val="5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Активизировать участие вместе с детьми в поисковой, художественно – творческой и здоровье сберегающей деятельности ДОУ</w:t>
      </w:r>
    </w:p>
    <w:p w:rsidR="00D210C9" w:rsidRPr="00D210C9" w:rsidRDefault="00D210C9" w:rsidP="00D210C9">
      <w:pPr>
        <w:widowControl/>
        <w:numPr>
          <w:ilvl w:val="0"/>
          <w:numId w:val="5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Проявление позиции активных участников и партнеров воспитательного и образовательного процесса.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  <w:u w:val="single"/>
        </w:rPr>
        <w:t>У педагогов:</w:t>
      </w:r>
    </w:p>
    <w:p w:rsidR="00D210C9" w:rsidRPr="00D210C9" w:rsidRDefault="00D210C9" w:rsidP="00D210C9">
      <w:pPr>
        <w:widowControl/>
        <w:numPr>
          <w:ilvl w:val="0"/>
          <w:numId w:val="6"/>
        </w:numPr>
        <w:autoSpaceDE/>
        <w:autoSpaceDN/>
        <w:adjustRightInd/>
        <w:spacing w:after="150" w:line="276" w:lineRule="auto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Пополнение своего педагогического арсенала научными обоснованными знаниями о возможностях и условиях применения системного подхода в воспитании и обучении дошкольников с учетом культурологического и регионального аспектов, о проектном методе в деятельности дошкольного учреждения.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5. Перспективный план проекта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iCs/>
          <w:sz w:val="28"/>
          <w:szCs w:val="28"/>
        </w:rPr>
        <w:t xml:space="preserve">1 Этап: Подготовительный </w:t>
      </w:r>
      <w:proofErr w:type="gramStart"/>
      <w:r w:rsidRPr="00D210C9">
        <w:rPr>
          <w:b/>
          <w:bCs/>
          <w:iCs/>
          <w:sz w:val="28"/>
          <w:szCs w:val="28"/>
        </w:rPr>
        <w:t>( 3</w:t>
      </w:r>
      <w:proofErr w:type="gramEnd"/>
      <w:r w:rsidRPr="00D210C9">
        <w:rPr>
          <w:b/>
          <w:bCs/>
          <w:iCs/>
          <w:sz w:val="28"/>
          <w:szCs w:val="28"/>
        </w:rPr>
        <w:t xml:space="preserve"> месяца)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Цель: разработать проект.</w:t>
      </w:r>
    </w:p>
    <w:p w:rsidR="00D210C9" w:rsidRPr="00D210C9" w:rsidRDefault="00D210C9" w:rsidP="00D210C9">
      <w:pPr>
        <w:widowControl/>
        <w:numPr>
          <w:ilvl w:val="0"/>
          <w:numId w:val="12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Изучение литературы по данной теме;</w:t>
      </w:r>
    </w:p>
    <w:p w:rsidR="00D210C9" w:rsidRPr="00D210C9" w:rsidRDefault="00D210C9" w:rsidP="00D210C9">
      <w:pPr>
        <w:widowControl/>
        <w:numPr>
          <w:ilvl w:val="0"/>
          <w:numId w:val="12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Приобщение специалистов ДОУ для осуществления проекта;</w:t>
      </w:r>
    </w:p>
    <w:p w:rsidR="00D210C9" w:rsidRPr="00D210C9" w:rsidRDefault="00D210C9" w:rsidP="00D210C9">
      <w:pPr>
        <w:widowControl/>
        <w:numPr>
          <w:ilvl w:val="0"/>
          <w:numId w:val="12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Составление перспективно – тематического плана в соответствии с лексическими темами и народным календарём;</w:t>
      </w:r>
    </w:p>
    <w:p w:rsidR="00D210C9" w:rsidRPr="00D210C9" w:rsidRDefault="00D210C9" w:rsidP="00D210C9">
      <w:pPr>
        <w:widowControl/>
        <w:numPr>
          <w:ilvl w:val="0"/>
          <w:numId w:val="12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Составления графика посещения музея детьми;</w:t>
      </w:r>
    </w:p>
    <w:p w:rsidR="00D210C9" w:rsidRPr="00D210C9" w:rsidRDefault="00D210C9" w:rsidP="00D210C9">
      <w:pPr>
        <w:widowControl/>
        <w:numPr>
          <w:ilvl w:val="0"/>
          <w:numId w:val="12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Проведение выставок, фольклорных праздников на основе полученной информации детьми при посещении музея.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iCs/>
          <w:sz w:val="28"/>
          <w:szCs w:val="28"/>
        </w:rPr>
        <w:t>2 Этап: Основной (8 месяцев)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993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Cs/>
          <w:sz w:val="28"/>
          <w:szCs w:val="28"/>
        </w:rPr>
        <w:t xml:space="preserve">Цель: </w:t>
      </w:r>
      <w:r w:rsidRPr="00D210C9">
        <w:rPr>
          <w:sz w:val="28"/>
          <w:szCs w:val="28"/>
        </w:rPr>
        <w:t>реализация проекта в образовательную практику.</w:t>
      </w:r>
    </w:p>
    <w:p w:rsidR="00D210C9" w:rsidRPr="00D210C9" w:rsidRDefault="00D210C9" w:rsidP="00D210C9">
      <w:pPr>
        <w:widowControl/>
        <w:numPr>
          <w:ilvl w:val="0"/>
          <w:numId w:val="13"/>
        </w:numPr>
        <w:autoSpaceDE/>
        <w:autoSpaceDN/>
        <w:adjustRightInd/>
        <w:spacing w:after="150" w:line="276" w:lineRule="auto"/>
        <w:ind w:left="-142" w:firstLine="993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работа с детьми (организация совместной деятельности, проведение бесед, чтение художественной литературы;</w:t>
      </w:r>
    </w:p>
    <w:p w:rsidR="00D210C9" w:rsidRPr="00D210C9" w:rsidRDefault="00D210C9" w:rsidP="00D210C9">
      <w:pPr>
        <w:widowControl/>
        <w:numPr>
          <w:ilvl w:val="0"/>
          <w:numId w:val="13"/>
        </w:numPr>
        <w:autoSpaceDE/>
        <w:autoSpaceDN/>
        <w:adjustRightInd/>
        <w:spacing w:after="150" w:line="276" w:lineRule="auto"/>
        <w:ind w:left="-142" w:firstLine="993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работа с родителями и воспитателями (организация совместной деятельности родителей и детей);</w:t>
      </w:r>
    </w:p>
    <w:p w:rsidR="00D210C9" w:rsidRPr="00D210C9" w:rsidRDefault="00D210C9" w:rsidP="00D210C9">
      <w:pPr>
        <w:widowControl/>
        <w:numPr>
          <w:ilvl w:val="0"/>
          <w:numId w:val="13"/>
        </w:numPr>
        <w:autoSpaceDE/>
        <w:autoSpaceDN/>
        <w:adjustRightInd/>
        <w:spacing w:after="150" w:line="276" w:lineRule="auto"/>
        <w:ind w:left="-142" w:firstLine="993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оснащение предметно — развивающей среды (оформление музея в соответствии с темой).</w:t>
      </w:r>
    </w:p>
    <w:p w:rsidR="00D210C9" w:rsidRPr="00D210C9" w:rsidRDefault="00D210C9" w:rsidP="00D210C9">
      <w:pPr>
        <w:widowControl/>
        <w:numPr>
          <w:ilvl w:val="1"/>
          <w:numId w:val="5"/>
        </w:numPr>
        <w:autoSpaceDE/>
        <w:autoSpaceDN/>
        <w:adjustRightInd/>
        <w:spacing w:after="150" w:line="276" w:lineRule="auto"/>
        <w:ind w:left="-142" w:firstLine="851"/>
        <w:contextualSpacing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iCs/>
          <w:sz w:val="28"/>
          <w:szCs w:val="28"/>
        </w:rPr>
        <w:t>Этап: Обобщающий (1 месяц)</w:t>
      </w:r>
    </w:p>
    <w:p w:rsidR="00D210C9" w:rsidRPr="00D210C9" w:rsidRDefault="00D210C9" w:rsidP="00D210C9">
      <w:pPr>
        <w:widowControl/>
        <w:numPr>
          <w:ilvl w:val="0"/>
          <w:numId w:val="14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систематизация материалов;</w:t>
      </w:r>
    </w:p>
    <w:p w:rsidR="00D210C9" w:rsidRPr="00D210C9" w:rsidRDefault="00D210C9" w:rsidP="00D210C9">
      <w:pPr>
        <w:widowControl/>
        <w:numPr>
          <w:ilvl w:val="0"/>
          <w:numId w:val="14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анализ проделанной работы;</w:t>
      </w:r>
    </w:p>
    <w:p w:rsidR="00D210C9" w:rsidRPr="00D210C9" w:rsidRDefault="00D210C9" w:rsidP="00D210C9">
      <w:pPr>
        <w:widowControl/>
        <w:numPr>
          <w:ilvl w:val="0"/>
          <w:numId w:val="14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планирование продолжения деятельности в следующем учебном году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6. Формы и методы работы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В работе можно использовать различные </w:t>
      </w:r>
      <w:proofErr w:type="gramStart"/>
      <w:r w:rsidRPr="00D210C9">
        <w:rPr>
          <w:sz w:val="28"/>
          <w:szCs w:val="28"/>
        </w:rPr>
        <w:t>методы :</w:t>
      </w:r>
      <w:proofErr w:type="gramEnd"/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b/>
          <w:i/>
          <w:sz w:val="28"/>
          <w:szCs w:val="28"/>
        </w:rPr>
        <w:t>Наглядный метод</w:t>
      </w:r>
      <w:r w:rsidRPr="00D210C9">
        <w:rPr>
          <w:sz w:val="28"/>
          <w:szCs w:val="28"/>
        </w:rPr>
        <w:t xml:space="preserve"> используется </w:t>
      </w:r>
      <w:proofErr w:type="gramStart"/>
      <w:r w:rsidRPr="00D210C9">
        <w:rPr>
          <w:sz w:val="28"/>
          <w:szCs w:val="28"/>
        </w:rPr>
        <w:t>во время</w:t>
      </w:r>
      <w:proofErr w:type="gramEnd"/>
      <w:r w:rsidRPr="00D210C9">
        <w:rPr>
          <w:sz w:val="28"/>
          <w:szCs w:val="28"/>
        </w:rPr>
        <w:t>- 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lastRenderedPageBreak/>
        <w:t>чтения педагогом рассказов;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наблюдений;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показа сказок (педагогом, детьми);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рассматривания книжных иллюстраций, репродукций, предметов;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проведения дидактических игр;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экскурсий по городу, целевых прогулок;</w:t>
      </w:r>
    </w:p>
    <w:p w:rsidR="00D210C9" w:rsidRPr="00D210C9" w:rsidRDefault="00D210C9" w:rsidP="00D210C9">
      <w:pPr>
        <w:widowControl/>
        <w:numPr>
          <w:ilvl w:val="0"/>
          <w:numId w:val="7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моделирования сказок.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/>
          <w:i/>
          <w:sz w:val="28"/>
          <w:szCs w:val="28"/>
        </w:rPr>
        <w:t>Словесный метод</w:t>
      </w:r>
      <w:r w:rsidRPr="00D210C9">
        <w:rPr>
          <w:sz w:val="28"/>
          <w:szCs w:val="28"/>
        </w:rPr>
        <w:t> представляется наиболее эффективным в процессе- 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чтения литературных произведений воспитателем;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чтения стихотворений детьми, воспитателем;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бесед с элементами диалога, обобщающих рассказов воспитателя;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ответов на вопросы педагога, детей;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проведения разнообразных игр (малоподвижные, сюжетно-ролевые, дидактические, игры-драматизации и др.);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сообщения дополнительного материала воспитателем;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загадывания загадок;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рассматривания наглядного материала;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рассказов детей по схемам, иллюстрациям, моделирования сказок;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разбора житейских ситуаций;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проведения викторин, конкурсов, тематических вечеров;</w:t>
      </w:r>
    </w:p>
    <w:p w:rsidR="00D210C9" w:rsidRPr="00D210C9" w:rsidRDefault="00D210C9" w:rsidP="00D210C9">
      <w:pPr>
        <w:widowControl/>
        <w:numPr>
          <w:ilvl w:val="0"/>
          <w:numId w:val="8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чтения литературных произведений родителями.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/>
          <w:i/>
          <w:sz w:val="28"/>
          <w:szCs w:val="28"/>
        </w:rPr>
        <w:t>Практический метод </w:t>
      </w:r>
      <w:r w:rsidRPr="00D210C9">
        <w:rPr>
          <w:sz w:val="28"/>
          <w:szCs w:val="28"/>
        </w:rPr>
        <w:t>используется, когда необходимо- 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организовывать продуктивную деятельность;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провести игры (строительные, дидактические, подвижные, малоподвижные, инсценировки и др.);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приготовить с детьми различные блюда (овощной или фруктовый сок, картофельное пюре, овощной суп и др.);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оформить коллекцию семян для занятия;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сшить кукол к сказкам;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организовать постановку пьес, сказок, литературных произведений, а </w:t>
      </w:r>
      <w:proofErr w:type="gramStart"/>
      <w:r w:rsidRPr="00D210C9">
        <w:rPr>
          <w:sz w:val="28"/>
          <w:szCs w:val="28"/>
        </w:rPr>
        <w:t>так же</w:t>
      </w:r>
      <w:proofErr w:type="gramEnd"/>
      <w:r w:rsidRPr="00D210C9">
        <w:rPr>
          <w:sz w:val="28"/>
          <w:szCs w:val="28"/>
        </w:rPr>
        <w:t xml:space="preserve"> конкурсы, викторины;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провести экскурсии различной направленности;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организовать вечера с родителями, для родителей и сверстников;</w:t>
      </w:r>
    </w:p>
    <w:p w:rsidR="00D210C9" w:rsidRPr="00D210C9" w:rsidRDefault="00D210C9" w:rsidP="00D210C9">
      <w:pPr>
        <w:widowControl/>
        <w:numPr>
          <w:ilvl w:val="0"/>
          <w:numId w:val="9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изготовить с детьми наглядные пособия для занятий.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 зависимости от содержания занятий </w:t>
      </w:r>
      <w:r w:rsidRPr="00D210C9">
        <w:rPr>
          <w:bCs/>
          <w:iCs/>
          <w:sz w:val="28"/>
          <w:szCs w:val="28"/>
        </w:rPr>
        <w:t>формы работы </w:t>
      </w:r>
      <w:r w:rsidRPr="00D210C9">
        <w:rPr>
          <w:sz w:val="28"/>
          <w:szCs w:val="28"/>
        </w:rPr>
        <w:t>могут быть:</w:t>
      </w:r>
    </w:p>
    <w:p w:rsidR="00D210C9" w:rsidRPr="00D210C9" w:rsidRDefault="00D210C9" w:rsidP="00D210C9">
      <w:pPr>
        <w:widowControl/>
        <w:numPr>
          <w:ilvl w:val="0"/>
          <w:numId w:val="10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лекционными (обзорные беседы с дошкольниками);</w:t>
      </w:r>
    </w:p>
    <w:p w:rsidR="00D210C9" w:rsidRPr="00D210C9" w:rsidRDefault="00D210C9" w:rsidP="00D210C9">
      <w:pPr>
        <w:widowControl/>
        <w:numPr>
          <w:ilvl w:val="0"/>
          <w:numId w:val="10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оформительскими (изготовление выставки, изготовление собственных экспонатов);</w:t>
      </w:r>
    </w:p>
    <w:p w:rsidR="00D210C9" w:rsidRPr="00D210C9" w:rsidRDefault="00D210C9" w:rsidP="00D210C9">
      <w:pPr>
        <w:widowControl/>
        <w:numPr>
          <w:ilvl w:val="0"/>
          <w:numId w:val="10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proofErr w:type="spellStart"/>
      <w:r w:rsidRPr="00D210C9">
        <w:rPr>
          <w:sz w:val="28"/>
          <w:szCs w:val="28"/>
        </w:rPr>
        <w:lastRenderedPageBreak/>
        <w:t>организаторско</w:t>
      </w:r>
      <w:proofErr w:type="spellEnd"/>
      <w:r w:rsidRPr="00D210C9">
        <w:rPr>
          <w:sz w:val="28"/>
          <w:szCs w:val="28"/>
        </w:rPr>
        <w:t>-массовыми (проведение утренников, викторин, игр, конкурсов);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-142" w:firstLine="851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7.Формы работы с родителями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родительские собрания на духовно-нравственные темы;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лекторий для родителей;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 xml:space="preserve">открытые показы </w:t>
      </w:r>
      <w:proofErr w:type="spellStart"/>
      <w:r w:rsidRPr="00D210C9">
        <w:rPr>
          <w:sz w:val="28"/>
          <w:szCs w:val="28"/>
        </w:rPr>
        <w:t>воспитательно</w:t>
      </w:r>
      <w:proofErr w:type="spellEnd"/>
      <w:r w:rsidRPr="00D210C9">
        <w:rPr>
          <w:sz w:val="28"/>
          <w:szCs w:val="28"/>
        </w:rPr>
        <w:t>-образовательного процесса;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вечера вопросов и ответов;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проведение совместных учебных мероприятий (выставки, конкурсы, родительские семинары-собеседования на диалоговой основе);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факультативные занятия совместно с родителями: анкетирование и тестирование родителей с целью выявления ошибок и коррекции процесса духовно-нравственного воспитания в семье;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индивидуальные консультации специалистов;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наглядные виды работы: информационные стенды для родителей, папки-передвижки, выставки детских работ, дидактических игр, литературы;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совместные экскурсии;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ведение социальной карты с целью изучения, обобщения и распространения опыта семейного воспитания;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благотворительные ярмарки;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совместные с родителями праздники.</w:t>
      </w:r>
    </w:p>
    <w:p w:rsidR="00D210C9" w:rsidRPr="00D210C9" w:rsidRDefault="00D210C9" w:rsidP="00D210C9">
      <w:pPr>
        <w:widowControl/>
        <w:numPr>
          <w:ilvl w:val="0"/>
          <w:numId w:val="11"/>
        </w:numPr>
        <w:autoSpaceDE/>
        <w:autoSpaceDN/>
        <w:adjustRightInd/>
        <w:spacing w:after="150" w:line="276" w:lineRule="auto"/>
        <w:ind w:left="-142" w:firstLine="851"/>
        <w:contextualSpacing/>
        <w:jc w:val="both"/>
        <w:rPr>
          <w:sz w:val="28"/>
          <w:szCs w:val="28"/>
        </w:rPr>
        <w:sectPr w:rsidR="00D210C9" w:rsidRPr="00D210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left="851"/>
        <w:contextualSpacing/>
        <w:jc w:val="both"/>
        <w:rPr>
          <w:rFonts w:ascii="Trebuchet MS" w:hAnsi="Trebuchet MS"/>
          <w:sz w:val="28"/>
          <w:szCs w:val="28"/>
        </w:r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851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8. Интеграция образовательных областей.</w:t>
      </w:r>
    </w:p>
    <w:tbl>
      <w:tblPr>
        <w:tblW w:w="1486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1"/>
        <w:gridCol w:w="2713"/>
        <w:gridCol w:w="5236"/>
        <w:gridCol w:w="5942"/>
      </w:tblGrid>
      <w:tr w:rsidR="00D210C9" w:rsidRPr="00D210C9" w:rsidTr="00246B60">
        <w:tc>
          <w:tcPr>
            <w:tcW w:w="9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№</w:t>
            </w:r>
            <w:r w:rsidRPr="00D210C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7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right="22" w:firstLine="228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59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bCs/>
                <w:sz w:val="28"/>
                <w:szCs w:val="28"/>
              </w:rPr>
              <w:t>Цель</w:t>
            </w:r>
          </w:p>
        </w:tc>
      </w:tr>
      <w:tr w:rsidR="00D210C9" w:rsidRPr="00D210C9" w:rsidTr="00246B60">
        <w:tc>
          <w:tcPr>
            <w:tcW w:w="9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right="22" w:firstLine="228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Познавательное развитие.</w:t>
            </w:r>
          </w:p>
        </w:tc>
        <w:tc>
          <w:tcPr>
            <w:tcW w:w="52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Беседа про быт русского народа, праздники; составление рассказа о месяцах и временах года и использованием народных примет; Электронные презентации, создание мини-музеев, издание буклетов, сотворчество, проектная деятельность, исследовательская деятельность, решение проблемных ситуаций, сюжетно-ролевые игры, экскурсии, работа в мастерских, ярмарки.</w:t>
            </w:r>
          </w:p>
        </w:tc>
        <w:tc>
          <w:tcPr>
            <w:tcW w:w="59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Поддерживать и стимулировать попытки самостоятельного познания детьми окружающих предметов, установление связи между ними. Знакомство с историческим, географическим, экономическим, культурным и природным </w:t>
            </w:r>
            <w:proofErr w:type="gramStart"/>
            <w:r w:rsidRPr="00D210C9">
              <w:rPr>
                <w:sz w:val="28"/>
                <w:szCs w:val="28"/>
              </w:rPr>
              <w:t>наследием  родного</w:t>
            </w:r>
            <w:proofErr w:type="gramEnd"/>
            <w:r w:rsidRPr="00D210C9">
              <w:rPr>
                <w:sz w:val="28"/>
                <w:szCs w:val="28"/>
              </w:rPr>
              <w:t xml:space="preserve"> села, района, города, страны</w:t>
            </w:r>
          </w:p>
        </w:tc>
      </w:tr>
      <w:tr w:rsidR="00D210C9" w:rsidRPr="00D210C9" w:rsidTr="00246B60">
        <w:tc>
          <w:tcPr>
            <w:tcW w:w="9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right="22" w:firstLine="228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Коммуникативно-личностное развитие</w:t>
            </w:r>
          </w:p>
        </w:tc>
        <w:tc>
          <w:tcPr>
            <w:tcW w:w="52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Беседы, ситуативные разговоры, электронные презентации, проектная деятельность, решение проблемных ситуаций, сюжетно-ролевые игры, дидактические игры, викторины, составление семейного дерева, герба семьи.</w:t>
            </w:r>
          </w:p>
        </w:tc>
        <w:tc>
          <w:tcPr>
            <w:tcW w:w="59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Развитие умения общаться с целью получения знаний, знакомство с народным фольклором. Принадлежности к нации, формирование основ толерантности, уважение к историческому и настоящему своего села, района, области, России. Приобщение к моральным нормам.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</w:tr>
      <w:tr w:rsidR="00D210C9" w:rsidRPr="00D210C9" w:rsidTr="00246B60">
        <w:tc>
          <w:tcPr>
            <w:tcW w:w="9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right="22" w:firstLine="228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52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Чтение русских народных сказок, заучивание с детьми потешек, поговорок, </w:t>
            </w:r>
            <w:r w:rsidRPr="00D210C9">
              <w:rPr>
                <w:sz w:val="28"/>
                <w:szCs w:val="28"/>
              </w:rPr>
              <w:lastRenderedPageBreak/>
              <w:t>считалок. Использование современных информационных технологий, беседы, интервью, словотворчество. Театральная деятельность, мастерская по изготовлению атрибутов, литературные викторины.</w:t>
            </w:r>
          </w:p>
        </w:tc>
        <w:tc>
          <w:tcPr>
            <w:tcW w:w="59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 xml:space="preserve">Поддерживать у детей интерес к литературе, воспитывать любовь к художественным </w:t>
            </w:r>
            <w:r w:rsidRPr="00D210C9">
              <w:rPr>
                <w:sz w:val="28"/>
                <w:szCs w:val="28"/>
              </w:rPr>
              <w:lastRenderedPageBreak/>
              <w:t>произведениям.</w:t>
            </w:r>
          </w:p>
        </w:tc>
      </w:tr>
      <w:tr w:rsidR="00D210C9" w:rsidRPr="00D210C9" w:rsidTr="00246B60">
        <w:tc>
          <w:tcPr>
            <w:tcW w:w="9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7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right="22" w:firstLine="228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Знакомство с народным прикладным искусством; изготовление поделок к праздникам и для украшения интерьера. Знакомство с народным музыкальным творчеством; введение в использование детьми знакомых песенок, </w:t>
            </w:r>
            <w:proofErr w:type="spellStart"/>
            <w:r w:rsidRPr="00D210C9">
              <w:rPr>
                <w:sz w:val="28"/>
                <w:szCs w:val="28"/>
              </w:rPr>
              <w:t>закличек</w:t>
            </w:r>
            <w:proofErr w:type="spellEnd"/>
            <w:r w:rsidRPr="00D210C9">
              <w:rPr>
                <w:sz w:val="28"/>
                <w:szCs w:val="28"/>
              </w:rPr>
              <w:t>, считалок при организации совместной и самостоятельной деятельности. Посещение музеев, использование видеозаписей. Оформление выставок.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85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59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Побуждать и поддерживать личностные проявления в процессе ознакомления с искусством и собственной творческой деятельности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294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(самостоятельность, инициативность, индивидуальность). Использование музыкальных произведений, как средства обогащения представлений детей культуре русского народа. Формирование интереса и приобщение к народным видам творчества, развитие детского творчества через применение знаний народного промысла в продуктивной деятельности.</w:t>
            </w:r>
          </w:p>
        </w:tc>
      </w:tr>
    </w:tbl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bCs/>
          <w:sz w:val="28"/>
          <w:szCs w:val="28"/>
        </w:rPr>
        <w:sectPr w:rsidR="00D210C9" w:rsidRPr="00D210C9" w:rsidSect="00BD6C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lastRenderedPageBreak/>
        <w:t>9. Планирование работы проекта.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bCs/>
          <w:sz w:val="28"/>
          <w:szCs w:val="28"/>
        </w:rPr>
        <w:t>Подготовительный этап: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1. Изучение литературы и информации по теме проекта.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2. Оформление наглядного материала для родителей.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3. Консультации для родителей: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iCs/>
          <w:sz w:val="28"/>
          <w:szCs w:val="28"/>
        </w:rPr>
        <w:t>- «Как люди на Руси жили?»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iCs/>
          <w:sz w:val="28"/>
          <w:szCs w:val="28"/>
        </w:rPr>
        <w:t>- «Мини — музей в группе.»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iCs/>
          <w:sz w:val="28"/>
          <w:szCs w:val="28"/>
        </w:rPr>
        <w:t>- «Предметы быта дедушек и бабушек»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4. Изучение познавательной литературы на тему «Русская изба» Подбор и изучение экспонатов, информации, литературы собранных родителями.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 xml:space="preserve">5. Анкетирование родителей с целью </w:t>
      </w:r>
      <w:proofErr w:type="spellStart"/>
      <w:r w:rsidRPr="00D210C9">
        <w:rPr>
          <w:sz w:val="28"/>
          <w:szCs w:val="28"/>
        </w:rPr>
        <w:t>восстребованности</w:t>
      </w:r>
      <w:proofErr w:type="spellEnd"/>
      <w:r w:rsidRPr="00D210C9">
        <w:rPr>
          <w:sz w:val="28"/>
          <w:szCs w:val="28"/>
        </w:rPr>
        <w:t xml:space="preserve"> и актуальности данного проекта.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bCs/>
          <w:sz w:val="28"/>
          <w:szCs w:val="28"/>
        </w:rPr>
        <w:t>Основной этап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 xml:space="preserve">6. Знакомство с художественной литературой. Чтение и заучивание: потешки, загадки, поговорки, пословицы, </w:t>
      </w:r>
      <w:proofErr w:type="spellStart"/>
      <w:r w:rsidRPr="00D210C9">
        <w:rPr>
          <w:sz w:val="28"/>
          <w:szCs w:val="28"/>
        </w:rPr>
        <w:t>заклички</w:t>
      </w:r>
      <w:proofErr w:type="spellEnd"/>
      <w:r w:rsidRPr="00D210C9">
        <w:rPr>
          <w:sz w:val="28"/>
          <w:szCs w:val="28"/>
        </w:rPr>
        <w:t xml:space="preserve">, дразнилки, </w:t>
      </w:r>
      <w:proofErr w:type="spellStart"/>
      <w:r w:rsidRPr="00D210C9">
        <w:rPr>
          <w:sz w:val="28"/>
          <w:szCs w:val="28"/>
        </w:rPr>
        <w:t>пестушки</w:t>
      </w:r>
      <w:proofErr w:type="spellEnd"/>
      <w:r w:rsidRPr="00D210C9">
        <w:rPr>
          <w:sz w:val="28"/>
          <w:szCs w:val="28"/>
        </w:rPr>
        <w:t>, скороговорки, сказки.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7. Рассматривание «Старинные предметы домашнего быта» (слайды)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8. Досуг: загадки о предметах быта.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9. Экскурсии в «избу».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10 Музыкальная деятельность: слушание и исполнение народных песен.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11. Сюжетно-ролевые игры: «Семья», «Дом», «Дочки — матери»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12. Занятие «Русская матрешка».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13. Подвижные игры: русская народная игра «Ворота», «Заплетись плетень», «</w:t>
      </w:r>
      <w:proofErr w:type="spellStart"/>
      <w:r w:rsidRPr="00D210C9">
        <w:rPr>
          <w:sz w:val="28"/>
          <w:szCs w:val="28"/>
        </w:rPr>
        <w:t>Огуречик</w:t>
      </w:r>
      <w:proofErr w:type="spellEnd"/>
      <w:r w:rsidRPr="00D210C9">
        <w:rPr>
          <w:sz w:val="28"/>
          <w:szCs w:val="28"/>
        </w:rPr>
        <w:t>», «Репка», «Горшки», «</w:t>
      </w:r>
      <w:proofErr w:type="spellStart"/>
      <w:r w:rsidRPr="00D210C9">
        <w:rPr>
          <w:sz w:val="28"/>
          <w:szCs w:val="28"/>
        </w:rPr>
        <w:t>Барашеньки</w:t>
      </w:r>
      <w:proofErr w:type="spellEnd"/>
      <w:r w:rsidRPr="00D210C9">
        <w:rPr>
          <w:sz w:val="28"/>
          <w:szCs w:val="28"/>
        </w:rPr>
        <w:t>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14. Занятие «Домашняя утварь».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15 Дидактические игры: «Подбери мебель для избы», «Собери посуду», «Построй избу», «Составь узор».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16. Занятие «Предметы русской старины»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17. Беседы с детьми по теме проекта: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- «Что такое русская изба?»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- «Русские народные игры для детей»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t> </w:t>
      </w:r>
      <w:r w:rsidRPr="00D210C9">
        <w:rPr>
          <w:sz w:val="28"/>
          <w:szCs w:val="28"/>
        </w:rPr>
        <w:t>- «Русские народные музыкальные инструменты»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18. Итогом детской деятельности могут служить выставки детского творчества в детском саду: «Русская барыня», «Лепка дымковского коня».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19.На протяжении всего времени реализации проекта детей знакомим с русскими народными подвижными играми: «У медведя во бору», «Лиса и зайцы», «Зайка беленький сидит», «Горелки», «Жмурки» и др.; хороводными «Вставай, вставай Иванушка», «Колпачок», «Ровным кругом» и многими другими.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19.Разработать картотеку подвижных игр, в том числе и русских народных игр.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Cs/>
          <w:sz w:val="28"/>
          <w:szCs w:val="28"/>
        </w:rPr>
        <w:t>Обобщающий этап: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lastRenderedPageBreak/>
        <w:t> </w:t>
      </w:r>
      <w:r w:rsidRPr="00D210C9">
        <w:rPr>
          <w:sz w:val="28"/>
          <w:szCs w:val="28"/>
        </w:rPr>
        <w:t>1. Систематизация материалов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sz w:val="28"/>
          <w:szCs w:val="28"/>
        </w:rPr>
        <w:t>2. Оформление фотоальбома на тему «Русская изба»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sz w:val="28"/>
          <w:szCs w:val="28"/>
        </w:rPr>
        <w:sectPr w:rsidR="00D210C9" w:rsidRPr="00D210C9" w:rsidSect="00BD6C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210C9">
        <w:rPr>
          <w:sz w:val="28"/>
          <w:szCs w:val="28"/>
        </w:rPr>
        <w:t>3.Интерактивная игра-викторина «Ознакомление с бытом русского народа»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D210C9">
        <w:rPr>
          <w:b/>
          <w:sz w:val="28"/>
          <w:szCs w:val="28"/>
        </w:rPr>
        <w:t>4.Планирование деятельности мини-музея в следующем учебном году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Cs/>
          <w:sz w:val="28"/>
          <w:szCs w:val="28"/>
        </w:rPr>
        <w:t>10.Календарный план работы по приобщению детей к истокам русской народной культуры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iCs/>
          <w:sz w:val="28"/>
          <w:szCs w:val="28"/>
        </w:rPr>
        <w:t>Дети 5-6 лет</w:t>
      </w:r>
    </w:p>
    <w:tbl>
      <w:tblPr>
        <w:tblW w:w="15594" w:type="dxa"/>
        <w:tblInd w:w="-30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2"/>
        <w:gridCol w:w="2011"/>
        <w:gridCol w:w="2174"/>
        <w:gridCol w:w="4213"/>
        <w:gridCol w:w="5654"/>
      </w:tblGrid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Месяц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Тема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Цель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Программное содержание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Методы, приемы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В гостях у хозяюшки.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Знакомство </w:t>
            </w:r>
            <w:proofErr w:type="gramStart"/>
            <w:r w:rsidRPr="00D210C9">
              <w:rPr>
                <w:sz w:val="28"/>
                <w:szCs w:val="28"/>
              </w:rPr>
              <w:t>детей  с</w:t>
            </w:r>
            <w:proofErr w:type="gramEnd"/>
            <w:r w:rsidRPr="00D210C9">
              <w:rPr>
                <w:sz w:val="28"/>
                <w:szCs w:val="28"/>
              </w:rPr>
              <w:t xml:space="preserve"> жилищем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русского народа.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Познакомить детей с тем, </w:t>
            </w:r>
            <w:proofErr w:type="gramStart"/>
            <w:r w:rsidRPr="00D210C9">
              <w:rPr>
                <w:sz w:val="28"/>
                <w:szCs w:val="28"/>
              </w:rPr>
              <w:t>как  строили</w:t>
            </w:r>
            <w:proofErr w:type="gramEnd"/>
            <w:r w:rsidRPr="00D210C9">
              <w:rPr>
                <w:sz w:val="28"/>
                <w:szCs w:val="28"/>
              </w:rPr>
              <w:t xml:space="preserve"> жилище: вызвать интерес к традициям, уважение к старшим. Провести словарную работу: изба, бревно, мох, наличники окна.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Обогащать речь детей поговорками, пословицами. Воспитывать интерес к познанию прошлого.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Встреча Хозяйки. Беседа.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Осмотр избы.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(слайды с изображением избы разных областей).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воспитателя. Объяснение. 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Игра.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  <w:proofErr w:type="gramStart"/>
            <w:r w:rsidRPr="00D210C9">
              <w:rPr>
                <w:sz w:val="28"/>
                <w:szCs w:val="28"/>
              </w:rPr>
              <w:t>« Кто</w:t>
            </w:r>
            <w:proofErr w:type="gramEnd"/>
            <w:r w:rsidRPr="00D210C9">
              <w:rPr>
                <w:sz w:val="28"/>
                <w:szCs w:val="28"/>
              </w:rPr>
              <w:t xml:space="preserve"> быстрей поможет хозяйке»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Обобщение.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Мир старинных вещей.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детей с музейными экспонатами.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Продолжать знакомить детей с домашней утварью. Расширить знания детей о старинных вещах. Активизация словаря: печь, ухват, кочерга, коромысло, рубель, колода, валик, чело, кут, матица, люлька, домашняя утварь. Дать представление как этим пользовались в хозяйстве. Формировать образную речь, </w:t>
            </w:r>
            <w:r w:rsidRPr="00D210C9">
              <w:rPr>
                <w:sz w:val="28"/>
                <w:szCs w:val="28"/>
              </w:rPr>
              <w:lastRenderedPageBreak/>
              <w:t xml:space="preserve">употреблять </w:t>
            </w:r>
            <w:proofErr w:type="gramStart"/>
            <w:r w:rsidRPr="00D210C9">
              <w:rPr>
                <w:sz w:val="28"/>
                <w:szCs w:val="28"/>
              </w:rPr>
              <w:t>в  разговорной</w:t>
            </w:r>
            <w:proofErr w:type="gramEnd"/>
            <w:r w:rsidRPr="00D210C9">
              <w:rPr>
                <w:sz w:val="28"/>
                <w:szCs w:val="28"/>
              </w:rPr>
              <w:t xml:space="preserve"> речи поговорки, пословицы, загадки.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Воспитывать интерес к народному быту.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Объяснение.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 Беседа.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Рассмотрение экспонатов.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Фольклор.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Игра: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«Кто быстрее принесет воду на коромысле».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 Обобщение.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Вечера долгие – руки умелые (женское ремесло).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с традиционным женским и девичьим ремеслом.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Дать понятие детям, какое место занимали орудия труда в прошлом по обработке льна, шерсти, волокнистых изделий. Формировать у детей познавательные качества. Познакомить детей со сказкой </w:t>
            </w:r>
            <w:proofErr w:type="gramStart"/>
            <w:r w:rsidRPr="00D210C9">
              <w:rPr>
                <w:sz w:val="28"/>
                <w:szCs w:val="28"/>
              </w:rPr>
              <w:t>   «</w:t>
            </w:r>
            <w:proofErr w:type="gramEnd"/>
            <w:r w:rsidRPr="00D210C9">
              <w:rPr>
                <w:sz w:val="28"/>
                <w:szCs w:val="28"/>
              </w:rPr>
              <w:t>Три дочери». Воспитывать трудолюбие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Словарная работа детей: прялка, веретено, гребень, щетка, трепала.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Встреча Хозяйки. Рассмотреть экспонаты.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воспитателя. Объяснения.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Загадки.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Игра: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«Кто быстрей намотает клубок».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Чтение сказки «Три дочери»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Пословицы.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Обобщение.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Декабрь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Рабочие руки не знают скуки (мужское ремесло).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с традиционными мужскими ремеслами.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Познакомить детей с орудием труда для сельскохозяйственных работ. Формировать у детей исследовательские качества. Развивать любознательность.  Воспитывать уважение к </w:t>
            </w:r>
            <w:proofErr w:type="gramStart"/>
            <w:r w:rsidRPr="00D210C9">
              <w:rPr>
                <w:sz w:val="28"/>
                <w:szCs w:val="28"/>
              </w:rPr>
              <w:t>труду  крестьянина</w:t>
            </w:r>
            <w:proofErr w:type="gramEnd"/>
            <w:r w:rsidRPr="00D210C9">
              <w:rPr>
                <w:sz w:val="28"/>
                <w:szCs w:val="28"/>
              </w:rPr>
              <w:t>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 Словарная работа: серп, коса, пила, колотушка, плуг, грабли, молот, клещи, наковальня, лемех, кузнец, хлебороб. Дать понятие о ремеслах: кузнеца, хлебороба.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Объяснение.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Рассмотрение экспонатов.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музыкального руководителя.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Чтение сказки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 «Колосок». Беседа.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Пословицы о труде.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Обобщение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Как ходила коляда?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Знакомство с календарными праздниками, степень </w:t>
            </w:r>
            <w:proofErr w:type="gramStart"/>
            <w:r w:rsidRPr="00D210C9">
              <w:rPr>
                <w:sz w:val="28"/>
                <w:szCs w:val="28"/>
              </w:rPr>
              <w:t>участия  и</w:t>
            </w:r>
            <w:proofErr w:type="gramEnd"/>
            <w:r w:rsidRPr="00D210C9">
              <w:rPr>
                <w:sz w:val="28"/>
                <w:szCs w:val="28"/>
              </w:rPr>
              <w:t xml:space="preserve"> местом детей в них.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праздником «Зимние колядки. Святки» и песенным материалом «Зимние поздравительные песенки»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Формировать у детей мотивацию к творческой деятельности через импровизацию, игру, пение, движение и музицирование на народных инструментах.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Активизировать личностные качества детей.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Словарная работа: Колядки, </w:t>
            </w:r>
            <w:proofErr w:type="spellStart"/>
            <w:r w:rsidRPr="00D210C9">
              <w:rPr>
                <w:sz w:val="28"/>
                <w:szCs w:val="28"/>
              </w:rPr>
              <w:t>Авсеньки</w:t>
            </w:r>
            <w:proofErr w:type="spellEnd"/>
            <w:r w:rsidRPr="00D210C9">
              <w:rPr>
                <w:sz w:val="28"/>
                <w:szCs w:val="28"/>
              </w:rPr>
              <w:t xml:space="preserve">, </w:t>
            </w:r>
            <w:proofErr w:type="spellStart"/>
            <w:r w:rsidRPr="00D210C9">
              <w:rPr>
                <w:sz w:val="28"/>
                <w:szCs w:val="28"/>
              </w:rPr>
              <w:t>Таусеньки</w:t>
            </w:r>
            <w:proofErr w:type="spellEnd"/>
            <w:r w:rsidRPr="00D210C9">
              <w:rPr>
                <w:sz w:val="28"/>
                <w:szCs w:val="28"/>
              </w:rPr>
              <w:t xml:space="preserve">, </w:t>
            </w:r>
            <w:proofErr w:type="spellStart"/>
            <w:r w:rsidRPr="00D210C9">
              <w:rPr>
                <w:sz w:val="28"/>
                <w:szCs w:val="28"/>
              </w:rPr>
              <w:t>Карилки</w:t>
            </w:r>
            <w:proofErr w:type="spellEnd"/>
            <w:r w:rsidRPr="00D210C9">
              <w:rPr>
                <w:sz w:val="28"/>
                <w:szCs w:val="28"/>
              </w:rPr>
              <w:t xml:space="preserve">, </w:t>
            </w:r>
            <w:proofErr w:type="spellStart"/>
            <w:r w:rsidRPr="00D210C9">
              <w:rPr>
                <w:sz w:val="28"/>
                <w:szCs w:val="28"/>
              </w:rPr>
              <w:t>Виноградье</w:t>
            </w:r>
            <w:proofErr w:type="spellEnd"/>
            <w:r w:rsidRPr="00D210C9">
              <w:rPr>
                <w:sz w:val="28"/>
                <w:szCs w:val="28"/>
              </w:rPr>
              <w:t>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Пение муз. руководителя.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Разучивание зимних поздравительных песенок, игр, </w:t>
            </w:r>
            <w:proofErr w:type="spellStart"/>
            <w:r w:rsidRPr="00D210C9">
              <w:rPr>
                <w:sz w:val="28"/>
                <w:szCs w:val="28"/>
              </w:rPr>
              <w:t>закличек</w:t>
            </w:r>
            <w:proofErr w:type="spellEnd"/>
            <w:r w:rsidRPr="00D210C9">
              <w:rPr>
                <w:sz w:val="28"/>
                <w:szCs w:val="28"/>
              </w:rPr>
              <w:t>. Участие в празднике «Как ходила коляда»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Февраль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210C9">
              <w:rPr>
                <w:sz w:val="28"/>
                <w:szCs w:val="28"/>
              </w:rPr>
              <w:t>Посудочка</w:t>
            </w:r>
            <w:proofErr w:type="spellEnd"/>
            <w:r w:rsidRPr="00D210C9">
              <w:rPr>
                <w:sz w:val="28"/>
                <w:szCs w:val="28"/>
              </w:rPr>
              <w:t xml:space="preserve"> хороша! (мир народной посуды).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детей с предметами быта, кухонной утварью.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Познакомить детей с русской кухней. Расширять словарь детей за счет названий блюд, посуды: чугунок, ухват, казан, крынка, горшок, плошка. Развивать познавательную деятельность. Воспитывать интерес </w:t>
            </w:r>
            <w:proofErr w:type="gramStart"/>
            <w:r w:rsidRPr="00D210C9">
              <w:rPr>
                <w:sz w:val="28"/>
                <w:szCs w:val="28"/>
              </w:rPr>
              <w:t>к  культуре</w:t>
            </w:r>
            <w:proofErr w:type="gramEnd"/>
            <w:r w:rsidRPr="00D210C9">
              <w:rPr>
                <w:sz w:val="28"/>
                <w:szCs w:val="28"/>
              </w:rPr>
              <w:t xml:space="preserve"> с кем рядом живешь.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 Встреча Хозяйки.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Беседа о блюдах.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Поговорки.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Рассмотреть экспонаты.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Пояснение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Загадки о посуде.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Сказка о чугунке.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 Обобщение.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Итог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Куклы в народных костюмах.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детей с русским национальным костюмом.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Назвать части костюма. Обратить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Внимание на национальный костюм, орнамент, цвета.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Активация словаря: фартук, сарафан, </w:t>
            </w:r>
            <w:proofErr w:type="spellStart"/>
            <w:r w:rsidRPr="00D210C9">
              <w:rPr>
                <w:sz w:val="28"/>
                <w:szCs w:val="28"/>
              </w:rPr>
              <w:t>косница</w:t>
            </w:r>
            <w:proofErr w:type="spellEnd"/>
            <w:r w:rsidRPr="00D210C9">
              <w:rPr>
                <w:sz w:val="28"/>
                <w:szCs w:val="28"/>
              </w:rPr>
              <w:t xml:space="preserve">, узор, кокошник, душегрейка, </w:t>
            </w:r>
            <w:proofErr w:type="spellStart"/>
            <w:r w:rsidRPr="00D210C9">
              <w:rPr>
                <w:sz w:val="28"/>
                <w:szCs w:val="28"/>
              </w:rPr>
              <w:t>лапоточки</w:t>
            </w:r>
            <w:proofErr w:type="spellEnd"/>
            <w:r w:rsidRPr="00D210C9">
              <w:rPr>
                <w:sz w:val="28"/>
                <w:szCs w:val="28"/>
              </w:rPr>
              <w:t xml:space="preserve">, чуни, </w:t>
            </w:r>
            <w:proofErr w:type="spellStart"/>
            <w:r w:rsidRPr="00D210C9">
              <w:rPr>
                <w:sz w:val="28"/>
                <w:szCs w:val="28"/>
              </w:rPr>
              <w:t>стануха</w:t>
            </w:r>
            <w:proofErr w:type="spellEnd"/>
            <w:r w:rsidRPr="00D210C9">
              <w:rPr>
                <w:sz w:val="28"/>
                <w:szCs w:val="28"/>
              </w:rPr>
              <w:t>, рубаха. Развивать разговорную речь.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Воспитывать уважение к родной культуре.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Дидактическая игра: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  <w:proofErr w:type="gramStart"/>
            <w:r w:rsidRPr="00D210C9">
              <w:rPr>
                <w:sz w:val="28"/>
                <w:szCs w:val="28"/>
              </w:rPr>
              <w:t>« Укрась</w:t>
            </w:r>
            <w:proofErr w:type="gramEnd"/>
            <w:r w:rsidRPr="00D210C9">
              <w:rPr>
                <w:sz w:val="28"/>
                <w:szCs w:val="28"/>
              </w:rPr>
              <w:t xml:space="preserve"> </w:t>
            </w:r>
            <w:proofErr w:type="spellStart"/>
            <w:r w:rsidRPr="00D210C9">
              <w:rPr>
                <w:sz w:val="28"/>
                <w:szCs w:val="28"/>
              </w:rPr>
              <w:t>косник</w:t>
            </w:r>
            <w:proofErr w:type="spellEnd"/>
            <w:r w:rsidRPr="00D210C9">
              <w:rPr>
                <w:sz w:val="28"/>
                <w:szCs w:val="28"/>
              </w:rPr>
              <w:t>».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«Опиши одежду Барышней в костюмах».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Сюрпризный момент: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(появление кукол)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Рассмотреть кукол.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воспитателя. Объяснение. 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Обобщение.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Рассмотрение репродукций с изображением девушек и женщин в костюмах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Апрель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Сороки.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Знакомство с календарными праздниками, степень </w:t>
            </w:r>
            <w:proofErr w:type="gramStart"/>
            <w:r w:rsidRPr="00D210C9">
              <w:rPr>
                <w:sz w:val="28"/>
                <w:szCs w:val="28"/>
              </w:rPr>
              <w:t>участия  и</w:t>
            </w:r>
            <w:proofErr w:type="gramEnd"/>
            <w:r w:rsidRPr="00D210C9">
              <w:rPr>
                <w:sz w:val="28"/>
                <w:szCs w:val="28"/>
              </w:rPr>
              <w:t xml:space="preserve"> местом детей в них.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праздником «СОРОКИ» и песенным и текстовым материалом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Формировать у детей мотивацию к творческой деятельности через импровизацию, игру, пение, </w:t>
            </w:r>
            <w:r w:rsidRPr="00D210C9">
              <w:rPr>
                <w:sz w:val="28"/>
                <w:szCs w:val="28"/>
              </w:rPr>
              <w:lastRenderedPageBreak/>
              <w:t>движение и музицирование на народных инструментах.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Активизировать личностные качества детей.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Обогатить словарный запас.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Словарная работа: </w:t>
            </w:r>
            <w:proofErr w:type="spellStart"/>
            <w:r w:rsidRPr="00D210C9">
              <w:rPr>
                <w:sz w:val="28"/>
                <w:szCs w:val="28"/>
              </w:rPr>
              <w:t>Грачевник</w:t>
            </w:r>
            <w:proofErr w:type="spellEnd"/>
            <w:r w:rsidRPr="00D210C9">
              <w:rPr>
                <w:sz w:val="28"/>
                <w:szCs w:val="28"/>
              </w:rPr>
              <w:t xml:space="preserve">, кулики, </w:t>
            </w:r>
            <w:proofErr w:type="spellStart"/>
            <w:r w:rsidRPr="00D210C9">
              <w:rPr>
                <w:sz w:val="28"/>
                <w:szCs w:val="28"/>
              </w:rPr>
              <w:t>заклички</w:t>
            </w:r>
            <w:proofErr w:type="spellEnd"/>
            <w:r w:rsidRPr="00D210C9">
              <w:rPr>
                <w:sz w:val="28"/>
                <w:szCs w:val="28"/>
              </w:rPr>
              <w:t xml:space="preserve">, сороки </w:t>
            </w:r>
            <w:proofErr w:type="spellStart"/>
            <w:r w:rsidRPr="00D210C9">
              <w:rPr>
                <w:sz w:val="28"/>
                <w:szCs w:val="28"/>
              </w:rPr>
              <w:t>ит.д</w:t>
            </w:r>
            <w:proofErr w:type="spellEnd"/>
            <w:r w:rsidRPr="00D210C9">
              <w:rPr>
                <w:sz w:val="28"/>
                <w:szCs w:val="28"/>
              </w:rPr>
              <w:t>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Пение муз. руководителя. Слушание записей CD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Разучивание </w:t>
            </w:r>
            <w:proofErr w:type="spellStart"/>
            <w:r w:rsidRPr="00D210C9">
              <w:rPr>
                <w:sz w:val="28"/>
                <w:szCs w:val="28"/>
              </w:rPr>
              <w:t>попевок</w:t>
            </w:r>
            <w:proofErr w:type="spellEnd"/>
            <w:r w:rsidRPr="00D210C9">
              <w:rPr>
                <w:sz w:val="28"/>
                <w:szCs w:val="28"/>
              </w:rPr>
              <w:t xml:space="preserve">, </w:t>
            </w:r>
            <w:proofErr w:type="spellStart"/>
            <w:r w:rsidRPr="00D210C9">
              <w:rPr>
                <w:sz w:val="28"/>
                <w:szCs w:val="28"/>
              </w:rPr>
              <w:t>закличек</w:t>
            </w:r>
            <w:proofErr w:type="spellEnd"/>
            <w:r w:rsidRPr="00D210C9">
              <w:rPr>
                <w:sz w:val="28"/>
                <w:szCs w:val="28"/>
              </w:rPr>
              <w:t xml:space="preserve">, игра ну музыкальных шумовых инструментах, песенок, игр. Участие в празднике </w:t>
            </w:r>
            <w:r w:rsidRPr="00D210C9">
              <w:rPr>
                <w:sz w:val="28"/>
                <w:szCs w:val="28"/>
              </w:rPr>
              <w:lastRenderedPageBreak/>
              <w:t>«Герасим-</w:t>
            </w:r>
            <w:proofErr w:type="spellStart"/>
            <w:r w:rsidRPr="00D210C9">
              <w:rPr>
                <w:sz w:val="28"/>
                <w:szCs w:val="28"/>
              </w:rPr>
              <w:t>грачевник</w:t>
            </w:r>
            <w:proofErr w:type="spellEnd"/>
            <w:r w:rsidRPr="00D210C9">
              <w:rPr>
                <w:sz w:val="28"/>
                <w:szCs w:val="28"/>
              </w:rPr>
              <w:t>»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От лучинки до электричества.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Знакомство с историей происхождения электрической лампы.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различными источниками света: лучина, очаг,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керосиновой лампой, газовый фонарь, электрическая лампа, энергосберегающая лампа. Дать представление как работает лампа, как раньше люди жили без электричества. Развивать интерес к познаниям. Формировать у детей качества исследования. Воспитывать любознательность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в комнату русского быта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Обогащение словаря детей: лучинка, свеча, керосиновая лампа, электричество, керосин, факел, копоть.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Рассмотрение экспонатов. Объяснение.  Показ.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Рассказ воспитателя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(как и с помощью чего освещали избу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в старину)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</w:t>
            </w:r>
            <w:proofErr w:type="gramStart"/>
            <w:r w:rsidRPr="00D210C9">
              <w:rPr>
                <w:sz w:val="28"/>
                <w:szCs w:val="28"/>
              </w:rPr>
              <w:t xml:space="preserve">Вопросы:   </w:t>
            </w:r>
            <w:proofErr w:type="gramEnd"/>
            <w:r w:rsidRPr="00D210C9">
              <w:rPr>
                <w:sz w:val="28"/>
                <w:szCs w:val="28"/>
              </w:rPr>
              <w:t>Что было бы, если не было электричества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 Словарная работа.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 Игра: </w:t>
            </w:r>
            <w:proofErr w:type="gramStart"/>
            <w:r w:rsidRPr="00D210C9">
              <w:rPr>
                <w:sz w:val="28"/>
                <w:szCs w:val="28"/>
              </w:rPr>
              <w:t>« Гори</w:t>
            </w:r>
            <w:proofErr w:type="gramEnd"/>
            <w:r w:rsidRPr="00D210C9">
              <w:rPr>
                <w:sz w:val="28"/>
                <w:szCs w:val="28"/>
              </w:rPr>
              <w:t>, гори ясно».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Июнь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Пастух – пастушок, заиграй во рожок. (старинные крестьянские </w:t>
            </w:r>
            <w:proofErr w:type="spellStart"/>
            <w:r w:rsidRPr="00D210C9">
              <w:rPr>
                <w:sz w:val="28"/>
                <w:szCs w:val="28"/>
              </w:rPr>
              <w:t>професии</w:t>
            </w:r>
            <w:proofErr w:type="spellEnd"/>
            <w:r w:rsidRPr="00D210C9">
              <w:rPr>
                <w:sz w:val="28"/>
                <w:szCs w:val="28"/>
              </w:rPr>
              <w:t>).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Формирование у детей представление о труде русских пастухов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традициями русских пастухов, музыкальными инструментами, на которых они играли.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с особенностями сигнальных наигрышей пастухов.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Научить основным приемам </w:t>
            </w:r>
            <w:r w:rsidRPr="00D210C9">
              <w:rPr>
                <w:sz w:val="28"/>
                <w:szCs w:val="28"/>
              </w:rPr>
              <w:lastRenderedPageBreak/>
              <w:t>игры на пастушьем барабане. Сформировать у детей мотивацию к творчеству и сотворчеству через музицирование, игру и театрализацию.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Экскурсия на скотный двор. Словарная работа: Рожок, пастух</w:t>
            </w:r>
            <w:proofErr w:type="gramStart"/>
            <w:r w:rsidRPr="00D210C9">
              <w:rPr>
                <w:sz w:val="28"/>
                <w:szCs w:val="28"/>
              </w:rPr>
              <w:t>, ,</w:t>
            </w:r>
            <w:proofErr w:type="gramEnd"/>
            <w:r w:rsidRPr="00D210C9">
              <w:rPr>
                <w:sz w:val="28"/>
                <w:szCs w:val="28"/>
              </w:rPr>
              <w:t xml:space="preserve"> дудочка, скотина, кормилец, кормилица.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Пение муз. руководителя. Слушание записей CD (</w:t>
            </w:r>
            <w:proofErr w:type="spellStart"/>
            <w:r w:rsidRPr="00D210C9">
              <w:rPr>
                <w:sz w:val="28"/>
                <w:szCs w:val="28"/>
              </w:rPr>
              <w:t>р.н</w:t>
            </w:r>
            <w:proofErr w:type="spellEnd"/>
            <w:r w:rsidRPr="00D210C9">
              <w:rPr>
                <w:sz w:val="28"/>
                <w:szCs w:val="28"/>
              </w:rPr>
              <w:t>. наигрыши, звучание пастушьих инструментов)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 xml:space="preserve">Разучивание </w:t>
            </w:r>
            <w:proofErr w:type="spellStart"/>
            <w:r w:rsidRPr="00D210C9">
              <w:rPr>
                <w:sz w:val="28"/>
                <w:szCs w:val="28"/>
              </w:rPr>
              <w:t>попевок</w:t>
            </w:r>
            <w:proofErr w:type="spellEnd"/>
            <w:r w:rsidRPr="00D210C9">
              <w:rPr>
                <w:sz w:val="28"/>
                <w:szCs w:val="28"/>
              </w:rPr>
              <w:t xml:space="preserve">, </w:t>
            </w:r>
            <w:proofErr w:type="spellStart"/>
            <w:r w:rsidRPr="00D210C9">
              <w:rPr>
                <w:sz w:val="28"/>
                <w:szCs w:val="28"/>
              </w:rPr>
              <w:t>закличек</w:t>
            </w:r>
            <w:proofErr w:type="spellEnd"/>
            <w:r w:rsidRPr="00D210C9">
              <w:rPr>
                <w:sz w:val="28"/>
                <w:szCs w:val="28"/>
              </w:rPr>
              <w:t xml:space="preserve">, игра ну музыкальных инструментах, песенок, игр. </w:t>
            </w:r>
            <w:r w:rsidRPr="00D210C9">
              <w:rPr>
                <w:sz w:val="28"/>
                <w:szCs w:val="28"/>
              </w:rPr>
              <w:lastRenderedPageBreak/>
              <w:t>Участие в театрализованном празднике «Ваня - пастушок»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У нашего крыльца нет веселию конца.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Итоговое занятие.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Активизация музыкального творчества детей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традициями русских летних хороводов. Закрепить навыки игры на музыкальных инструментах. Сформировать у детей мотивацию к творчеству и сотворчеству через музицирование, игру и театрализацию.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на подворье. Разучивание песен, хороводов, игр. Участие в общем празднике «Как у нашего крыльца»</w:t>
            </w:r>
          </w:p>
        </w:tc>
      </w:tr>
      <w:tr w:rsidR="00D210C9" w:rsidRPr="00D210C9" w:rsidTr="00246B60">
        <w:tc>
          <w:tcPr>
            <w:tcW w:w="15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Август</w:t>
            </w:r>
          </w:p>
        </w:tc>
        <w:tc>
          <w:tcPr>
            <w:tcW w:w="1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56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Яблонька – именинница (яблочный спас).</w:t>
            </w:r>
          </w:p>
        </w:tc>
        <w:tc>
          <w:tcPr>
            <w:tcW w:w="21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19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Формирование у детей представление о труде русских крестьян.</w:t>
            </w:r>
          </w:p>
        </w:tc>
        <w:tc>
          <w:tcPr>
            <w:tcW w:w="40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Познакомить детей с праздниками «медовый спас», «Яблочный спас», «Капустный спас».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Формировать у детей мотивацию к творчеству и сотворчеству через пение, музицирование, игру и театрализацию. Активизировать личностные качества детей.</w:t>
            </w:r>
          </w:p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4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Обогатить словарный запас.</w:t>
            </w:r>
          </w:p>
        </w:tc>
        <w:tc>
          <w:tcPr>
            <w:tcW w:w="5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10C9" w:rsidRPr="00D210C9" w:rsidRDefault="00D210C9" w:rsidP="00D210C9">
            <w:pPr>
              <w:widowControl/>
              <w:autoSpaceDE/>
              <w:autoSpaceDN/>
              <w:adjustRightInd/>
              <w:spacing w:after="150"/>
              <w:ind w:firstLine="180"/>
              <w:contextualSpacing/>
              <w:jc w:val="both"/>
              <w:rPr>
                <w:sz w:val="28"/>
                <w:szCs w:val="28"/>
              </w:rPr>
            </w:pPr>
            <w:r w:rsidRPr="00D210C9">
              <w:rPr>
                <w:sz w:val="28"/>
                <w:szCs w:val="28"/>
              </w:rPr>
              <w:t>Экскурсия на подворье.</w:t>
            </w:r>
          </w:p>
        </w:tc>
      </w:tr>
    </w:tbl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rFonts w:ascii="Trebuchet MS" w:hAnsi="Trebuchet MS"/>
          <w:sz w:val="28"/>
          <w:szCs w:val="28"/>
        </w:rPr>
        <w:lastRenderedPageBreak/>
        <w:t> </w:t>
      </w:r>
    </w:p>
    <w:p w:rsidR="00D210C9" w:rsidRPr="00D210C9" w:rsidRDefault="00D210C9" w:rsidP="00D210C9">
      <w:pPr>
        <w:widowControl/>
        <w:autoSpaceDE/>
        <w:autoSpaceDN/>
        <w:adjustRightInd/>
        <w:spacing w:after="15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D210C9">
        <w:rPr>
          <w:bCs/>
          <w:iCs/>
          <w:sz w:val="28"/>
          <w:szCs w:val="28"/>
        </w:rPr>
        <w:t>Проект поспособствует развитию у детей кругозора, воспитанию уважения и любви к русской истории и культуре, сформирует знания об устройстве русской избы и быте крестьян, об истории русского костюма. Проект позволит детям впитать в себя народную мудрость, воспитать такие качества как доброту и любовь к близким, к своей малой Родине, традициям народа, гордость за его достижения.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rFonts w:ascii="Trebuchet MS" w:hAnsi="Trebuchet MS"/>
          <w:sz w:val="28"/>
          <w:szCs w:val="28"/>
        </w:rPr>
      </w:pP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rFonts w:ascii="Trebuchet MS" w:hAnsi="Trebuchet MS"/>
          <w:sz w:val="28"/>
          <w:szCs w:val="28"/>
        </w:rPr>
        <w:sectPr w:rsidR="00D210C9" w:rsidRPr="00D210C9" w:rsidSect="00FC7AB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</w:rPr>
      </w:pPr>
      <w:r w:rsidRPr="00D210C9">
        <w:rPr>
          <w:b/>
          <w:sz w:val="28"/>
          <w:szCs w:val="28"/>
        </w:rPr>
        <w:lastRenderedPageBreak/>
        <w:t>Используемая литература: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1. М. Ф. Литвинова. «Русские народные подвижные игры для детей дошкольного и младшего школьного возраста: Практическое пособие». – </w:t>
      </w:r>
      <w:proofErr w:type="gramStart"/>
      <w:r w:rsidRPr="00D210C9">
        <w:rPr>
          <w:sz w:val="28"/>
          <w:szCs w:val="28"/>
        </w:rPr>
        <w:t>М. :</w:t>
      </w:r>
      <w:proofErr w:type="gramEnd"/>
      <w:r w:rsidRPr="00D210C9">
        <w:rPr>
          <w:sz w:val="28"/>
          <w:szCs w:val="28"/>
        </w:rPr>
        <w:t xml:space="preserve"> Айрис-пресс, 2003.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2. О. Л. Князева, М. Д. </w:t>
      </w:r>
      <w:proofErr w:type="spellStart"/>
      <w:r w:rsidRPr="00D210C9">
        <w:rPr>
          <w:sz w:val="28"/>
          <w:szCs w:val="28"/>
        </w:rPr>
        <w:t>Маханева</w:t>
      </w:r>
      <w:proofErr w:type="spellEnd"/>
      <w:r w:rsidRPr="00D210C9">
        <w:rPr>
          <w:sz w:val="28"/>
          <w:szCs w:val="28"/>
        </w:rPr>
        <w:t>. «Приобщение детей к истокам русской народной культуры: Программа. Учебно-методическое пособие». – СПБ</w:t>
      </w:r>
      <w:proofErr w:type="gramStart"/>
      <w:r w:rsidRPr="00D210C9">
        <w:rPr>
          <w:sz w:val="28"/>
          <w:szCs w:val="28"/>
        </w:rPr>
        <w:t>. :</w:t>
      </w:r>
      <w:proofErr w:type="gramEnd"/>
      <w:r w:rsidRPr="00D210C9">
        <w:rPr>
          <w:sz w:val="28"/>
          <w:szCs w:val="28"/>
        </w:rPr>
        <w:t xml:space="preserve"> Детство-Пресс,2010.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3. Л. С. Куприна, Т. А. Бударина, О. А. </w:t>
      </w:r>
      <w:proofErr w:type="spellStart"/>
      <w:r w:rsidRPr="00D210C9">
        <w:rPr>
          <w:sz w:val="28"/>
          <w:szCs w:val="28"/>
        </w:rPr>
        <w:t>Маханева</w:t>
      </w:r>
      <w:proofErr w:type="spellEnd"/>
      <w:r w:rsidRPr="00D210C9">
        <w:rPr>
          <w:sz w:val="28"/>
          <w:szCs w:val="28"/>
        </w:rPr>
        <w:t xml:space="preserve">, О. </w:t>
      </w:r>
      <w:proofErr w:type="spellStart"/>
      <w:proofErr w:type="gramStart"/>
      <w:r w:rsidRPr="00D210C9">
        <w:rPr>
          <w:sz w:val="28"/>
          <w:szCs w:val="28"/>
        </w:rPr>
        <w:t>Н,Корепанова</w:t>
      </w:r>
      <w:proofErr w:type="spellEnd"/>
      <w:proofErr w:type="gramEnd"/>
      <w:r w:rsidRPr="00D210C9">
        <w:rPr>
          <w:sz w:val="28"/>
          <w:szCs w:val="28"/>
        </w:rPr>
        <w:t xml:space="preserve"> и др. «Знакомство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учреждений» –СПб. : «ДЕТСТВО-ПРЕСС», 2004.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4.Тихонова М. В., Смирнова Н. С. «Красна </w:t>
      </w:r>
      <w:proofErr w:type="spellStart"/>
      <w:proofErr w:type="gramStart"/>
      <w:r w:rsidRPr="00D210C9">
        <w:rPr>
          <w:sz w:val="28"/>
          <w:szCs w:val="28"/>
        </w:rPr>
        <w:t>изба.Знакомство</w:t>
      </w:r>
      <w:proofErr w:type="spellEnd"/>
      <w:proofErr w:type="gramEnd"/>
      <w:r w:rsidRPr="00D210C9">
        <w:rPr>
          <w:sz w:val="28"/>
          <w:szCs w:val="28"/>
        </w:rPr>
        <w:t xml:space="preserve"> детей с русским народным искусством, ремеслами, бытом в музее детского сада». – СПб</w:t>
      </w:r>
      <w:proofErr w:type="gramStart"/>
      <w:r w:rsidRPr="00D210C9">
        <w:rPr>
          <w:sz w:val="28"/>
          <w:szCs w:val="28"/>
        </w:rPr>
        <w:t>. :</w:t>
      </w:r>
      <w:proofErr w:type="gramEnd"/>
      <w:r w:rsidRPr="00D210C9">
        <w:rPr>
          <w:sz w:val="28"/>
          <w:szCs w:val="28"/>
        </w:rPr>
        <w:t xml:space="preserve"> «ДЕТСТВО-ПРЕСС», 2004.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5. О.В. </w:t>
      </w:r>
      <w:proofErr w:type="spellStart"/>
      <w:r w:rsidRPr="00D210C9">
        <w:rPr>
          <w:sz w:val="28"/>
          <w:szCs w:val="28"/>
        </w:rPr>
        <w:t>Шубиина</w:t>
      </w:r>
      <w:proofErr w:type="spellEnd"/>
      <w:r w:rsidRPr="00D210C9">
        <w:rPr>
          <w:sz w:val="28"/>
          <w:szCs w:val="28"/>
        </w:rPr>
        <w:t>, И.Г. Чайка «Музыкальное развитие детей на основе народной культуры. Планирование, занятия, развлечения»- Волгоград: Издательство «Учитель</w:t>
      </w:r>
      <w:proofErr w:type="gramStart"/>
      <w:r w:rsidRPr="00D210C9">
        <w:rPr>
          <w:sz w:val="28"/>
          <w:szCs w:val="28"/>
        </w:rPr>
        <w:t>» ,</w:t>
      </w:r>
      <w:proofErr w:type="gramEnd"/>
      <w:r w:rsidRPr="00D210C9">
        <w:rPr>
          <w:sz w:val="28"/>
          <w:szCs w:val="28"/>
        </w:rPr>
        <w:t xml:space="preserve"> 2016 . 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6.И.А. Бойчук «Ознакомление детей дошкольного возраста с русским народным творчеством»- СПб</w:t>
      </w:r>
      <w:proofErr w:type="gramStart"/>
      <w:r w:rsidRPr="00D210C9">
        <w:rPr>
          <w:sz w:val="28"/>
          <w:szCs w:val="28"/>
        </w:rPr>
        <w:t>. :</w:t>
      </w:r>
      <w:proofErr w:type="gramEnd"/>
      <w:r w:rsidRPr="00D210C9">
        <w:rPr>
          <w:sz w:val="28"/>
          <w:szCs w:val="28"/>
        </w:rPr>
        <w:t xml:space="preserve"> «ДЕТСТВО-ПРЕСС», 2018.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7.Н.Рыжова, </w:t>
      </w:r>
      <w:proofErr w:type="spellStart"/>
      <w:r w:rsidRPr="00D210C9">
        <w:rPr>
          <w:sz w:val="28"/>
          <w:szCs w:val="28"/>
        </w:rPr>
        <w:t>Л.Логинова</w:t>
      </w:r>
      <w:proofErr w:type="spellEnd"/>
      <w:r w:rsidRPr="00D210C9">
        <w:rPr>
          <w:sz w:val="28"/>
          <w:szCs w:val="28"/>
        </w:rPr>
        <w:t xml:space="preserve">, А. </w:t>
      </w:r>
      <w:proofErr w:type="spellStart"/>
      <w:r w:rsidRPr="00D210C9">
        <w:rPr>
          <w:sz w:val="28"/>
          <w:szCs w:val="28"/>
        </w:rPr>
        <w:t>Данюкова</w:t>
      </w:r>
      <w:proofErr w:type="spellEnd"/>
      <w:r w:rsidRPr="00D210C9">
        <w:rPr>
          <w:sz w:val="28"/>
          <w:szCs w:val="28"/>
        </w:rPr>
        <w:t xml:space="preserve"> «Мини-музеи в детском саду» </w:t>
      </w:r>
      <w:proofErr w:type="spellStart"/>
      <w:r w:rsidRPr="00D210C9">
        <w:rPr>
          <w:sz w:val="28"/>
          <w:szCs w:val="28"/>
        </w:rPr>
        <w:t>Линка</w:t>
      </w:r>
      <w:proofErr w:type="spellEnd"/>
      <w:r w:rsidRPr="00D210C9">
        <w:rPr>
          <w:sz w:val="28"/>
          <w:szCs w:val="28"/>
        </w:rPr>
        <w:t>-пресс Москва, 2008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8. А.Ф. </w:t>
      </w:r>
      <w:proofErr w:type="spellStart"/>
      <w:r w:rsidRPr="00D210C9">
        <w:rPr>
          <w:sz w:val="28"/>
          <w:szCs w:val="28"/>
        </w:rPr>
        <w:t>Некрылова</w:t>
      </w:r>
      <w:proofErr w:type="spellEnd"/>
      <w:r w:rsidRPr="00D210C9">
        <w:rPr>
          <w:sz w:val="28"/>
          <w:szCs w:val="28"/>
        </w:rPr>
        <w:t>, Л.В. Соколова «Воспитание ребенка в русских традициях» СПб.: 2002г.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9. А.Ф. </w:t>
      </w:r>
      <w:proofErr w:type="spellStart"/>
      <w:r w:rsidRPr="00D210C9">
        <w:rPr>
          <w:sz w:val="28"/>
          <w:szCs w:val="28"/>
        </w:rPr>
        <w:t>Некрылова</w:t>
      </w:r>
      <w:proofErr w:type="spellEnd"/>
      <w:r w:rsidRPr="00D210C9">
        <w:rPr>
          <w:sz w:val="28"/>
          <w:szCs w:val="28"/>
        </w:rPr>
        <w:t xml:space="preserve"> «Русский традиционный календарь на каждый день и для каждого дома». Азбука – классика.2004г. 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10. Т.А Бударина и др. «Знакомство детей с русским народным творчеством» СПб.: Издательство Детство-Пресс 1999г.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11. М. Костюченко «Русские промыслы. Головоломки, лабиринты» СПб.: Издательство «Питер» 2017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12. А. Морозова </w:t>
      </w:r>
      <w:proofErr w:type="gramStart"/>
      <w:r w:rsidRPr="00D210C9">
        <w:rPr>
          <w:sz w:val="28"/>
          <w:szCs w:val="28"/>
        </w:rPr>
        <w:t>« Атлас</w:t>
      </w:r>
      <w:proofErr w:type="gramEnd"/>
      <w:r w:rsidRPr="00D210C9">
        <w:rPr>
          <w:sz w:val="28"/>
          <w:szCs w:val="28"/>
        </w:rPr>
        <w:t xml:space="preserve"> для детей» Тверь, Издательство « Высшая школа» 2018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13. В.В. Владимиров «История для детей: Кто страну хлебом кормит </w:t>
      </w:r>
      <w:proofErr w:type="gramStart"/>
      <w:r w:rsidRPr="00D210C9">
        <w:rPr>
          <w:sz w:val="28"/>
          <w:szCs w:val="28"/>
        </w:rPr>
        <w:t>или Как</w:t>
      </w:r>
      <w:proofErr w:type="gramEnd"/>
      <w:r w:rsidRPr="00D210C9">
        <w:rPr>
          <w:sz w:val="28"/>
          <w:szCs w:val="28"/>
        </w:rPr>
        <w:t xml:space="preserve"> жилось крестьянам на Руси» Москва Дом печати издательства книготорговли «Капитал» 2017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>14.А.Г. Кулешов «Традиции, Фольклор, Дети» Москва, Типография «Наука», 2017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15. </w:t>
      </w:r>
      <w:proofErr w:type="spellStart"/>
      <w:r w:rsidRPr="00D210C9">
        <w:rPr>
          <w:sz w:val="28"/>
          <w:szCs w:val="28"/>
        </w:rPr>
        <w:t>Н.Кутьина</w:t>
      </w:r>
      <w:proofErr w:type="spellEnd"/>
      <w:r w:rsidRPr="00D210C9">
        <w:rPr>
          <w:sz w:val="28"/>
          <w:szCs w:val="28"/>
        </w:rPr>
        <w:t xml:space="preserve"> </w:t>
      </w:r>
      <w:proofErr w:type="gramStart"/>
      <w:r w:rsidRPr="00D210C9">
        <w:rPr>
          <w:sz w:val="28"/>
          <w:szCs w:val="28"/>
        </w:rPr>
        <w:t>« Воспитание</w:t>
      </w:r>
      <w:proofErr w:type="gramEnd"/>
      <w:r w:rsidRPr="00D210C9">
        <w:rPr>
          <w:sz w:val="28"/>
          <w:szCs w:val="28"/>
        </w:rPr>
        <w:t xml:space="preserve"> культурой. Образовательная программа для детских садов. Русская народная культура» СПб.: Издательство «Союз Художников» 2011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16. Л.В. </w:t>
      </w:r>
      <w:proofErr w:type="spellStart"/>
      <w:r w:rsidRPr="00D210C9">
        <w:rPr>
          <w:sz w:val="28"/>
          <w:szCs w:val="28"/>
        </w:rPr>
        <w:t>Дукачева</w:t>
      </w:r>
      <w:proofErr w:type="spellEnd"/>
      <w:r w:rsidRPr="00D210C9">
        <w:rPr>
          <w:sz w:val="28"/>
          <w:szCs w:val="28"/>
        </w:rPr>
        <w:t xml:space="preserve">, Ю.Б. Иванова </w:t>
      </w:r>
      <w:proofErr w:type="gramStart"/>
      <w:r w:rsidRPr="00D210C9">
        <w:rPr>
          <w:sz w:val="28"/>
          <w:szCs w:val="28"/>
        </w:rPr>
        <w:t>« Народные</w:t>
      </w:r>
      <w:proofErr w:type="gramEnd"/>
      <w:r w:rsidRPr="00D210C9">
        <w:rPr>
          <w:sz w:val="28"/>
          <w:szCs w:val="28"/>
        </w:rPr>
        <w:t xml:space="preserve"> ремесла России» Москва , Издательство «ВИНИТИ» 2009 г.</w:t>
      </w:r>
    </w:p>
    <w:p w:rsidR="00D210C9" w:rsidRPr="00D210C9" w:rsidRDefault="00D210C9" w:rsidP="00D210C9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210C9">
        <w:rPr>
          <w:sz w:val="28"/>
          <w:szCs w:val="28"/>
        </w:rPr>
        <w:t xml:space="preserve">17. С.П. Левкович «Развивающие игры, сказки, забавы для дошкольников» СПб.: Издательство «Литография СПб» 2015 г.18. С.П. </w:t>
      </w:r>
      <w:r w:rsidRPr="00D210C9">
        <w:rPr>
          <w:sz w:val="28"/>
          <w:szCs w:val="28"/>
        </w:rPr>
        <w:lastRenderedPageBreak/>
        <w:t>Левкович «Традиционные народные праздники в образовательных учреждениях» СПб.: Издательство «Литография СПб» 2015 г.  </w:t>
      </w:r>
    </w:p>
    <w:p w:rsidR="00D210C9" w:rsidRPr="00D210C9" w:rsidRDefault="00D210C9" w:rsidP="00D210C9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210C9" w:rsidRDefault="00D210C9" w:rsidP="00D210C9">
      <w:pPr>
        <w:shd w:val="clear" w:color="auto" w:fill="FFFFFF"/>
        <w:ind w:left="284" w:right="1133" w:firstLine="142"/>
        <w:jc w:val="center"/>
        <w:rPr>
          <w:bCs/>
          <w:color w:val="000000"/>
          <w:sz w:val="24"/>
          <w:szCs w:val="24"/>
        </w:rPr>
      </w:pPr>
    </w:p>
    <w:p w:rsidR="00153B49" w:rsidRDefault="00795AD7"/>
    <w:sectPr w:rsidR="0015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D7" w:rsidRDefault="00795AD7" w:rsidP="00D210C9">
      <w:r>
        <w:separator/>
      </w:r>
    </w:p>
  </w:endnote>
  <w:endnote w:type="continuationSeparator" w:id="0">
    <w:p w:rsidR="00795AD7" w:rsidRDefault="00795AD7" w:rsidP="00D2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784"/>
      <w:docPartObj>
        <w:docPartGallery w:val="Page Numbers (Bottom of Page)"/>
        <w:docPartUnique/>
      </w:docPartObj>
    </w:sdtPr>
    <w:sdtEndPr/>
    <w:sdtContent>
      <w:p w:rsidR="00D210C9" w:rsidRDefault="00D210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FC5">
          <w:rPr>
            <w:noProof/>
          </w:rPr>
          <w:t>1</w:t>
        </w:r>
        <w:r>
          <w:fldChar w:fldCharType="end"/>
        </w:r>
      </w:p>
    </w:sdtContent>
  </w:sdt>
  <w:p w:rsidR="00D210C9" w:rsidRDefault="00D210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D7" w:rsidRDefault="00795AD7" w:rsidP="00D210C9">
      <w:r>
        <w:separator/>
      </w:r>
    </w:p>
  </w:footnote>
  <w:footnote w:type="continuationSeparator" w:id="0">
    <w:p w:rsidR="00795AD7" w:rsidRDefault="00795AD7" w:rsidP="00D2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D58"/>
    <w:multiLevelType w:val="hybridMultilevel"/>
    <w:tmpl w:val="B8B81AE2"/>
    <w:lvl w:ilvl="0" w:tplc="B3CACFC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1B3289A"/>
    <w:multiLevelType w:val="multilevel"/>
    <w:tmpl w:val="B1CC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9C4"/>
    <w:multiLevelType w:val="multilevel"/>
    <w:tmpl w:val="FC78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03866"/>
    <w:multiLevelType w:val="hybridMultilevel"/>
    <w:tmpl w:val="E1B20ECE"/>
    <w:lvl w:ilvl="0" w:tplc="B3CACFC6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9556D34"/>
    <w:multiLevelType w:val="multilevel"/>
    <w:tmpl w:val="8342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46C5E"/>
    <w:multiLevelType w:val="hybridMultilevel"/>
    <w:tmpl w:val="27D21F46"/>
    <w:lvl w:ilvl="0" w:tplc="B3CACFC6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FC69B7"/>
    <w:multiLevelType w:val="multilevel"/>
    <w:tmpl w:val="AC3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A5BCA"/>
    <w:multiLevelType w:val="multilevel"/>
    <w:tmpl w:val="4FF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65ED1"/>
    <w:multiLevelType w:val="multilevel"/>
    <w:tmpl w:val="13E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660CF"/>
    <w:multiLevelType w:val="multilevel"/>
    <w:tmpl w:val="4E0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05989"/>
    <w:multiLevelType w:val="multilevel"/>
    <w:tmpl w:val="2F5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B7870"/>
    <w:multiLevelType w:val="multilevel"/>
    <w:tmpl w:val="856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42ED7"/>
    <w:multiLevelType w:val="multilevel"/>
    <w:tmpl w:val="5D9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A760E"/>
    <w:multiLevelType w:val="multilevel"/>
    <w:tmpl w:val="F57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45" w:hanging="1065"/>
      </w:pPr>
      <w:rPr>
        <w:rFonts w:ascii="Times New Roman" w:hAnsi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0C9"/>
    <w:rsid w:val="00072FC5"/>
    <w:rsid w:val="0022485E"/>
    <w:rsid w:val="004C61B3"/>
    <w:rsid w:val="00580166"/>
    <w:rsid w:val="00795AD7"/>
    <w:rsid w:val="00BC2797"/>
    <w:rsid w:val="00D210C9"/>
    <w:rsid w:val="00D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4C59"/>
  <w15:docId w15:val="{F29D3C28-F934-4E8B-AB70-F1B3EC31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2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0C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2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1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0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F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Free Pro</cp:lastModifiedBy>
  <cp:revision>4</cp:revision>
  <dcterms:created xsi:type="dcterms:W3CDTF">2020-10-16T03:07:00Z</dcterms:created>
  <dcterms:modified xsi:type="dcterms:W3CDTF">2024-09-22T13:09:00Z</dcterms:modified>
</cp:coreProperties>
</file>