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</w:t>
      </w:r>
      <w:r>
        <w:rPr>
          <w:rFonts w:ascii="Times New Roman" w:hAnsi="Times New Roman" w:cs="Times New Roman"/>
          <w:sz w:val="28"/>
          <w:szCs w:val="28"/>
        </w:rPr>
        <w:t>е сырье в МАДОУ "Детский сад № 21</w:t>
      </w:r>
      <w:r w:rsidRPr="00DF74A3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 w:rsidRPr="00DF74A3">
        <w:rPr>
          <w:rFonts w:ascii="Times New Roman" w:hAnsi="Times New Roman" w:cs="Times New Roman"/>
          <w:sz w:val="28"/>
          <w:szCs w:val="28"/>
        </w:rPr>
        <w:t xml:space="preserve">1. ИП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СервисПродукт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>"</w:t>
      </w:r>
    </w:p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74A3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Перепенчук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74A3">
        <w:rPr>
          <w:rFonts w:ascii="Times New Roman" w:hAnsi="Times New Roman" w:cs="Times New Roman"/>
          <w:sz w:val="28"/>
          <w:szCs w:val="28"/>
        </w:rPr>
        <w:t>. ООО ТД "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Новопышминское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F74A3" w:rsidRDefault="00DF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74A3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Pr="00DF74A3">
        <w:rPr>
          <w:rFonts w:ascii="Times New Roman" w:hAnsi="Times New Roman" w:cs="Times New Roman"/>
          <w:sz w:val="28"/>
          <w:szCs w:val="28"/>
        </w:rPr>
        <w:t>Ашуров</w:t>
      </w:r>
      <w:proofErr w:type="spellEnd"/>
      <w:r w:rsidRPr="00DF74A3">
        <w:rPr>
          <w:rFonts w:ascii="Times New Roman" w:hAnsi="Times New Roman" w:cs="Times New Roman"/>
          <w:sz w:val="28"/>
          <w:szCs w:val="28"/>
        </w:rPr>
        <w:t xml:space="preserve"> Х</w:t>
      </w:r>
    </w:p>
    <w:sectPr w:rsidR="00DF74A3" w:rsidSect="00F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A3"/>
    <w:rsid w:val="00DF74A3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МАДОУ№21</dc:creator>
  <cp:keywords/>
  <dc:description/>
  <cp:lastModifiedBy>МАДОУ№21</cp:lastModifiedBy>
  <cp:revision>2</cp:revision>
  <dcterms:created xsi:type="dcterms:W3CDTF">2023-05-24T04:34:00Z</dcterms:created>
  <dcterms:modified xsi:type="dcterms:W3CDTF">2023-05-24T04:38:00Z</dcterms:modified>
</cp:coreProperties>
</file>