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1"/>
      </w:tblGrid>
      <w:tr w:rsidR="00B43438" w:rsidRPr="00DD25EA" w:rsidTr="00B43438">
        <w:tc>
          <w:tcPr>
            <w:tcW w:w="9307" w:type="dxa"/>
          </w:tcPr>
          <w:p w:rsidR="00B43438" w:rsidRPr="00DD25EA" w:rsidRDefault="00B43438" w:rsidP="00B81688">
            <w:pPr>
              <w:rPr>
                <w:rFonts w:ascii="Times New Roman" w:hAnsi="Times New Roman" w:cs="Times New Roman"/>
                <w:color w:val="000000"/>
                <w:sz w:val="28"/>
                <w:szCs w:val="28"/>
                <w:shd w:val="clear" w:color="auto" w:fill="FFFFFF"/>
              </w:rPr>
            </w:pPr>
            <w:r w:rsidRPr="00B43438">
              <w:rPr>
                <w:rFonts w:ascii="Times New Roman" w:hAnsi="Times New Roman" w:cs="Times New Roman"/>
                <w:b/>
                <w:color w:val="000000"/>
                <w:sz w:val="28"/>
                <w:szCs w:val="28"/>
                <w:shd w:val="clear" w:color="auto" w:fill="FFFFFF"/>
              </w:rPr>
              <w:t>Мелкая моторика</w:t>
            </w:r>
            <w:r w:rsidRPr="00DD25EA">
              <w:rPr>
                <w:rFonts w:ascii="Times New Roman" w:hAnsi="Times New Roman" w:cs="Times New Roman"/>
                <w:color w:val="000000"/>
                <w:sz w:val="28"/>
                <w:szCs w:val="28"/>
                <w:shd w:val="clear" w:color="auto" w:fill="FFFFFF"/>
              </w:rPr>
              <w:t xml:space="preserve">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w:t>
            </w:r>
          </w:p>
          <w:p w:rsidR="00B43438" w:rsidRPr="00DD25EA" w:rsidRDefault="00B43438" w:rsidP="00B81688">
            <w:pPr>
              <w:rPr>
                <w:rFonts w:ascii="Times New Roman" w:hAnsi="Times New Roman" w:cs="Times New Roman"/>
                <w:color w:val="000000"/>
                <w:sz w:val="28"/>
                <w:szCs w:val="28"/>
                <w:shd w:val="clear" w:color="auto" w:fill="FFFFFF"/>
              </w:rPr>
            </w:pPr>
            <w:r w:rsidRPr="00DD25EA">
              <w:rPr>
                <w:rFonts w:ascii="Times New Roman" w:hAnsi="Times New Roman" w:cs="Times New Roman"/>
                <w:color w:val="000000"/>
                <w:sz w:val="28"/>
                <w:szCs w:val="28"/>
                <w:shd w:val="clear" w:color="auto" w:fill="FFFFFF"/>
              </w:rPr>
              <w:t>Моторика</w:t>
            </w:r>
            <w:r>
              <w:rPr>
                <w:rFonts w:ascii="Times New Roman" w:hAnsi="Times New Roman" w:cs="Times New Roman"/>
                <w:color w:val="000000"/>
                <w:sz w:val="28"/>
                <w:szCs w:val="28"/>
                <w:shd w:val="clear" w:color="auto" w:fill="FFFFFF"/>
              </w:rPr>
              <w:t xml:space="preserve"> </w:t>
            </w:r>
            <w:r w:rsidRPr="00DD25EA">
              <w:rPr>
                <w:rFonts w:ascii="Times New Roman" w:hAnsi="Times New Roman" w:cs="Times New Roman"/>
                <w:color w:val="000000"/>
                <w:sz w:val="28"/>
                <w:szCs w:val="28"/>
                <w:shd w:val="clear" w:color="auto" w:fill="FFFFFF"/>
              </w:rPr>
              <w:t xml:space="preserve"> руки – это ловкость.</w:t>
            </w:r>
          </w:p>
          <w:p w:rsidR="00B43438" w:rsidRPr="00DD25EA" w:rsidRDefault="00B43438" w:rsidP="00B81688">
            <w:pPr>
              <w:rPr>
                <w:rFonts w:ascii="Times New Roman" w:hAnsi="Times New Roman" w:cs="Times New Roman"/>
                <w:color w:val="000000"/>
                <w:sz w:val="28"/>
                <w:szCs w:val="28"/>
                <w:shd w:val="clear" w:color="auto" w:fill="FFFFFF"/>
              </w:rPr>
            </w:pPr>
            <w:proofErr w:type="gramStart"/>
            <w:r w:rsidRPr="00DD25EA">
              <w:rPr>
                <w:rFonts w:ascii="Times New Roman" w:hAnsi="Times New Roman" w:cs="Times New Roman"/>
                <w:color w:val="000000"/>
                <w:sz w:val="28"/>
                <w:szCs w:val="28"/>
                <w:shd w:val="clear" w:color="auto" w:fill="FFFFFF"/>
              </w:rPr>
              <w:t>Развивается</w:t>
            </w:r>
            <w:r>
              <w:rPr>
                <w:rFonts w:ascii="Times New Roman" w:hAnsi="Times New Roman" w:cs="Times New Roman"/>
                <w:color w:val="000000"/>
                <w:sz w:val="28"/>
                <w:szCs w:val="28"/>
                <w:shd w:val="clear" w:color="auto" w:fill="FFFFFF"/>
              </w:rPr>
              <w:t xml:space="preserve"> </w:t>
            </w:r>
            <w:r w:rsidRPr="00DD25EA">
              <w:rPr>
                <w:rFonts w:ascii="Times New Roman" w:hAnsi="Times New Roman" w:cs="Times New Roman"/>
                <w:color w:val="000000"/>
                <w:sz w:val="28"/>
                <w:szCs w:val="28"/>
                <w:shd w:val="clear" w:color="auto" w:fill="FFFFFF"/>
              </w:rPr>
              <w:t xml:space="preserve"> уже с новорожденности малыш разглядывает</w:t>
            </w:r>
            <w:proofErr w:type="gramEnd"/>
            <w:r w:rsidRPr="00DD25EA">
              <w:rPr>
                <w:rFonts w:ascii="Times New Roman" w:hAnsi="Times New Roman" w:cs="Times New Roman"/>
                <w:color w:val="000000"/>
                <w:sz w:val="28"/>
                <w:szCs w:val="28"/>
                <w:shd w:val="clear" w:color="auto" w:fill="FFFFFF"/>
              </w:rPr>
              <w:t xml:space="preserve"> свои  руки, держит погремушку, берет ее, держит ложку и предметы.</w:t>
            </w:r>
          </w:p>
          <w:p w:rsidR="00B43438" w:rsidRPr="00DD25EA" w:rsidRDefault="00B43438" w:rsidP="00B81688">
            <w:pPr>
              <w:rPr>
                <w:rFonts w:ascii="Times New Roman" w:hAnsi="Times New Roman" w:cs="Times New Roman"/>
                <w:color w:val="000000"/>
                <w:sz w:val="28"/>
                <w:szCs w:val="28"/>
                <w:shd w:val="clear" w:color="auto" w:fill="FFFFFF"/>
              </w:rPr>
            </w:pPr>
            <w:r w:rsidRPr="00DD25EA">
              <w:rPr>
                <w:rFonts w:ascii="Times New Roman" w:hAnsi="Times New Roman" w:cs="Times New Roman"/>
                <w:color w:val="000000"/>
                <w:sz w:val="28"/>
                <w:szCs w:val="28"/>
                <w:shd w:val="clear" w:color="auto" w:fill="FFFFFF"/>
              </w:rPr>
              <w:t xml:space="preserve">Моторика </w:t>
            </w:r>
            <w:r>
              <w:rPr>
                <w:rFonts w:ascii="Times New Roman" w:hAnsi="Times New Roman" w:cs="Times New Roman"/>
                <w:color w:val="000000"/>
                <w:sz w:val="28"/>
                <w:szCs w:val="28"/>
                <w:shd w:val="clear" w:color="auto" w:fill="FFFFFF"/>
              </w:rPr>
              <w:t xml:space="preserve"> </w:t>
            </w:r>
            <w:r w:rsidRPr="00DD25EA">
              <w:rPr>
                <w:rFonts w:ascii="Times New Roman" w:hAnsi="Times New Roman" w:cs="Times New Roman"/>
                <w:color w:val="000000"/>
                <w:sz w:val="28"/>
                <w:szCs w:val="28"/>
                <w:shd w:val="clear" w:color="auto" w:fill="FFFFFF"/>
              </w:rPr>
              <w:t>очень сильно связана со зрением, памятью, восприятием. Ученые доказали, что развитие моторики и развитие речи очень тесно взаимосвязаны, т.к. в головном мозге  речевой  и моторные центры расположены  близко друг к другу. При стимуляции моторных навыков пальцев рук речевой центр  начинает активизироваться.  Поэтому с раннего возраста необходимо развивать пальчики  рук ребёнка. Моторика развивается постепенно  это индивид</w:t>
            </w:r>
            <w:r>
              <w:rPr>
                <w:rFonts w:ascii="Times New Roman" w:hAnsi="Times New Roman" w:cs="Times New Roman"/>
                <w:color w:val="000000"/>
                <w:sz w:val="28"/>
                <w:szCs w:val="28"/>
                <w:shd w:val="clear" w:color="auto" w:fill="FFFFFF"/>
              </w:rPr>
              <w:t xml:space="preserve">уальный </w:t>
            </w:r>
            <w:r w:rsidRPr="00DD25EA">
              <w:rPr>
                <w:rFonts w:ascii="Times New Roman" w:hAnsi="Times New Roman" w:cs="Times New Roman"/>
                <w:color w:val="000000"/>
                <w:sz w:val="28"/>
                <w:szCs w:val="28"/>
                <w:shd w:val="clear" w:color="auto" w:fill="FFFFFF"/>
              </w:rPr>
              <w:t xml:space="preserve"> процесс каждо</w:t>
            </w:r>
            <w:r>
              <w:rPr>
                <w:rFonts w:ascii="Times New Roman" w:hAnsi="Times New Roman" w:cs="Times New Roman"/>
                <w:color w:val="000000"/>
                <w:sz w:val="28"/>
                <w:szCs w:val="28"/>
                <w:shd w:val="clear" w:color="auto" w:fill="FFFFFF"/>
              </w:rPr>
              <w:t xml:space="preserve">го ребёнка и </w:t>
            </w:r>
            <w:r w:rsidRPr="00DD25EA">
              <w:rPr>
                <w:rFonts w:ascii="Times New Roman" w:hAnsi="Times New Roman" w:cs="Times New Roman"/>
                <w:color w:val="000000"/>
                <w:sz w:val="28"/>
                <w:szCs w:val="28"/>
                <w:shd w:val="clear" w:color="auto" w:fill="FFFFFF"/>
              </w:rPr>
              <w:t xml:space="preserve"> проходит своими темпами. </w:t>
            </w:r>
          </w:p>
          <w:p w:rsidR="00B43438" w:rsidRPr="00DD25EA" w:rsidRDefault="00B43438" w:rsidP="00B81688">
            <w:pPr>
              <w:rPr>
                <w:rFonts w:ascii="Times New Roman" w:hAnsi="Times New Roman" w:cs="Times New Roman"/>
                <w:color w:val="000000"/>
                <w:sz w:val="28"/>
                <w:szCs w:val="28"/>
                <w:shd w:val="clear" w:color="auto" w:fill="FFFFFF"/>
              </w:rPr>
            </w:pPr>
            <w:r w:rsidRPr="00DD25EA">
              <w:rPr>
                <w:rFonts w:ascii="Times New Roman" w:hAnsi="Times New Roman" w:cs="Times New Roman"/>
                <w:color w:val="000000"/>
                <w:sz w:val="28"/>
                <w:szCs w:val="28"/>
                <w:shd w:val="clear" w:color="auto" w:fill="FFFFFF"/>
              </w:rPr>
              <w:t xml:space="preserve"> В дальнейшем развитии ребёнка к 6-7 годам по развитию моторики   определяют готовность ребёнка к школе.</w:t>
            </w:r>
          </w:p>
          <w:p w:rsidR="00B43438" w:rsidRDefault="00B43438" w:rsidP="00B81688">
            <w:pPr>
              <w:rPr>
                <w:rFonts w:ascii="Times New Roman" w:hAnsi="Times New Roman" w:cs="Times New Roman"/>
                <w:color w:val="000000"/>
                <w:sz w:val="28"/>
                <w:szCs w:val="28"/>
                <w:shd w:val="clear" w:color="auto" w:fill="FFFFFF"/>
              </w:rPr>
            </w:pPr>
            <w:r w:rsidRPr="00DD25EA">
              <w:rPr>
                <w:rFonts w:ascii="Times New Roman" w:hAnsi="Times New Roman" w:cs="Times New Roman"/>
                <w:color w:val="000000"/>
                <w:sz w:val="28"/>
                <w:szCs w:val="28"/>
                <w:shd w:val="clear" w:color="auto" w:fill="FFFFFF"/>
              </w:rPr>
              <w:t>Все</w:t>
            </w:r>
            <w:r>
              <w:rPr>
                <w:rFonts w:ascii="Times New Roman" w:hAnsi="Times New Roman" w:cs="Times New Roman"/>
                <w:color w:val="000000"/>
                <w:sz w:val="28"/>
                <w:szCs w:val="28"/>
                <w:shd w:val="clear" w:color="auto" w:fill="FFFFFF"/>
              </w:rPr>
              <w:t xml:space="preserve"> родители знают</w:t>
            </w:r>
            <w:r w:rsidRPr="00DD25EA">
              <w:rPr>
                <w:rFonts w:ascii="Times New Roman" w:hAnsi="Times New Roman" w:cs="Times New Roman"/>
                <w:color w:val="000000"/>
                <w:sz w:val="28"/>
                <w:szCs w:val="28"/>
                <w:shd w:val="clear" w:color="auto" w:fill="FFFFFF"/>
              </w:rPr>
              <w:t>, что  у р</w:t>
            </w:r>
            <w:r>
              <w:rPr>
                <w:rFonts w:ascii="Times New Roman" w:hAnsi="Times New Roman" w:cs="Times New Roman"/>
                <w:color w:val="000000"/>
                <w:sz w:val="28"/>
                <w:szCs w:val="28"/>
                <w:shd w:val="clear" w:color="auto" w:fill="FFFFFF"/>
              </w:rPr>
              <w:t>ебенка нужно развивать моторику</w:t>
            </w:r>
            <w:r w:rsidRPr="00DD25EA">
              <w:rPr>
                <w:rFonts w:ascii="Times New Roman" w:hAnsi="Times New Roman" w:cs="Times New Roman"/>
                <w:color w:val="000000"/>
                <w:sz w:val="28"/>
                <w:szCs w:val="28"/>
                <w:shd w:val="clear" w:color="auto" w:fill="FFFFFF"/>
              </w:rPr>
              <w:t xml:space="preserve">, но не знают  как правильно это делать. Что бы помочь ребёнку необходимо использовать разнообразные игры и упражнения. </w:t>
            </w:r>
          </w:p>
          <w:p w:rsidR="00B43438" w:rsidRPr="00DD25EA" w:rsidRDefault="00B43438" w:rsidP="00B8168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сейчас мы вас познакомим вас</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как ведётся эта работа по данной теме в наших группах.</w:t>
            </w:r>
          </w:p>
          <w:p w:rsidR="00B43438" w:rsidRPr="00DD25EA" w:rsidRDefault="00B43438" w:rsidP="00B81688">
            <w:pPr>
              <w:rPr>
                <w:rFonts w:ascii="Times New Roman" w:hAnsi="Times New Roman" w:cs="Times New Roman"/>
                <w:color w:val="000000"/>
                <w:sz w:val="28"/>
                <w:szCs w:val="28"/>
                <w:shd w:val="clear" w:color="auto" w:fill="FFFFFF"/>
              </w:rPr>
            </w:pPr>
          </w:p>
        </w:tc>
      </w:tr>
      <w:tr w:rsidR="00B43438" w:rsidRPr="00DD25EA" w:rsidTr="00B43438">
        <w:tc>
          <w:tcPr>
            <w:tcW w:w="9307" w:type="dxa"/>
          </w:tcPr>
          <w:p w:rsidR="00B43438" w:rsidRPr="00DD25EA" w:rsidRDefault="00B43438" w:rsidP="00B81688">
            <w:pPr>
              <w:rPr>
                <w:rFonts w:ascii="Times New Roman" w:hAnsi="Times New Roman" w:cs="Times New Roman"/>
                <w:sz w:val="28"/>
                <w:szCs w:val="28"/>
              </w:rPr>
            </w:pPr>
            <w:r w:rsidRPr="00DD25EA">
              <w:rPr>
                <w:rFonts w:ascii="Times New Roman" w:hAnsi="Times New Roman" w:cs="Times New Roman"/>
                <w:color w:val="000000"/>
                <w:sz w:val="28"/>
                <w:szCs w:val="28"/>
                <w:shd w:val="clear" w:color="auto" w:fill="FFFFFF"/>
              </w:rPr>
              <w:t>Большая роль в развитии мелкой моторики в раннем дошкольном возрасте отводи</w:t>
            </w:r>
            <w:r>
              <w:rPr>
                <w:rFonts w:ascii="Times New Roman" w:hAnsi="Times New Roman" w:cs="Times New Roman"/>
                <w:color w:val="000000"/>
                <w:sz w:val="28"/>
                <w:szCs w:val="28"/>
                <w:shd w:val="clear" w:color="auto" w:fill="FFFFFF"/>
              </w:rPr>
              <w:t xml:space="preserve">тся </w:t>
            </w:r>
            <w:r w:rsidRPr="00B43438">
              <w:rPr>
                <w:rFonts w:ascii="Times New Roman" w:hAnsi="Times New Roman" w:cs="Times New Roman"/>
                <w:b/>
                <w:i/>
                <w:color w:val="000000"/>
                <w:sz w:val="28"/>
                <w:szCs w:val="28"/>
                <w:shd w:val="clear" w:color="auto" w:fill="FFFFFF"/>
              </w:rPr>
              <w:t>пальчиковым играм</w:t>
            </w:r>
            <w:r>
              <w:rPr>
                <w:rFonts w:ascii="Times New Roman" w:hAnsi="Times New Roman" w:cs="Times New Roman"/>
                <w:color w:val="000000"/>
                <w:sz w:val="28"/>
                <w:szCs w:val="28"/>
                <w:shd w:val="clear" w:color="auto" w:fill="FFFFFF"/>
              </w:rPr>
              <w:t xml:space="preserve">. Вам </w:t>
            </w:r>
            <w:r w:rsidRPr="00DD25EA">
              <w:rPr>
                <w:rFonts w:ascii="Times New Roman" w:hAnsi="Times New Roman" w:cs="Times New Roman"/>
                <w:color w:val="000000"/>
                <w:sz w:val="28"/>
                <w:szCs w:val="28"/>
                <w:shd w:val="clear" w:color="auto" w:fill="FFFFFF"/>
              </w:rPr>
              <w:t xml:space="preserve">известны многие старинные забавы с пальчиками: </w:t>
            </w:r>
            <w:proofErr w:type="spellStart"/>
            <w:r w:rsidRPr="00DD25EA">
              <w:rPr>
                <w:rFonts w:ascii="Times New Roman" w:hAnsi="Times New Roman" w:cs="Times New Roman"/>
                <w:color w:val="000000"/>
                <w:sz w:val="28"/>
                <w:szCs w:val="28"/>
                <w:shd w:val="clear" w:color="auto" w:fill="FFFFFF"/>
              </w:rPr>
              <w:t>пестушки</w:t>
            </w:r>
            <w:proofErr w:type="spellEnd"/>
            <w:r w:rsidRPr="00DD25EA">
              <w:rPr>
                <w:rFonts w:ascii="Times New Roman" w:hAnsi="Times New Roman" w:cs="Times New Roman"/>
                <w:color w:val="000000"/>
                <w:sz w:val="28"/>
                <w:szCs w:val="28"/>
                <w:shd w:val="clear" w:color="auto" w:fill="FFFFFF"/>
              </w:rPr>
              <w:t xml:space="preserve">, прибаутки, </w:t>
            </w:r>
            <w:proofErr w:type="spellStart"/>
            <w:r w:rsidRPr="00DD25EA">
              <w:rPr>
                <w:rFonts w:ascii="Times New Roman" w:hAnsi="Times New Roman" w:cs="Times New Roman"/>
                <w:color w:val="000000"/>
                <w:sz w:val="28"/>
                <w:szCs w:val="28"/>
                <w:shd w:val="clear" w:color="auto" w:fill="FFFFFF"/>
              </w:rPr>
              <w:t>потешки</w:t>
            </w:r>
            <w:proofErr w:type="spellEnd"/>
            <w:r w:rsidRPr="00DD25EA">
              <w:rPr>
                <w:rFonts w:ascii="Times New Roman" w:hAnsi="Times New Roman" w:cs="Times New Roman"/>
                <w:color w:val="000000"/>
                <w:sz w:val="28"/>
                <w:szCs w:val="28"/>
                <w:shd w:val="clear" w:color="auto" w:fill="FFFFFF"/>
              </w:rPr>
              <w:t>. Игры с пальчиками очень увлекательны. Они просты, эмоциональны и не требуют никаких приспособлений и специальной подготовки. В них можно играть где угодно – на прогулке, на отдыхе, в очереди к врачу, в дальней поездке. Это интересная игровая форма, благодаря которой, ритмическая организация поэтического текста и соотнесенных с ним движений, вовлекают ребенка в выполнение действие по показу взрослого.</w:t>
            </w:r>
          </w:p>
        </w:tc>
      </w:tr>
      <w:tr w:rsidR="00B43438" w:rsidRPr="00DD25EA" w:rsidTr="00B43438">
        <w:trPr>
          <w:trHeight w:val="1790"/>
        </w:trPr>
        <w:tc>
          <w:tcPr>
            <w:tcW w:w="9307" w:type="dxa"/>
          </w:tcPr>
          <w:p w:rsidR="00B43438" w:rsidRPr="00DD25EA" w:rsidRDefault="00B43438" w:rsidP="00B81688">
            <w:pPr>
              <w:pStyle w:val="a4"/>
              <w:shd w:val="clear" w:color="auto" w:fill="FFFFFF"/>
              <w:spacing w:before="0" w:beforeAutospacing="0" w:after="300" w:afterAutospacing="0"/>
              <w:rPr>
                <w:color w:val="000000"/>
                <w:sz w:val="28"/>
                <w:szCs w:val="28"/>
              </w:rPr>
            </w:pPr>
            <w:r w:rsidRPr="00DD25EA">
              <w:rPr>
                <w:b/>
                <w:color w:val="000000"/>
                <w:sz w:val="28"/>
                <w:szCs w:val="28"/>
              </w:rPr>
              <w:t>Игры по конструированию</w:t>
            </w:r>
            <w:r>
              <w:rPr>
                <w:color w:val="000000"/>
                <w:sz w:val="28"/>
                <w:szCs w:val="28"/>
              </w:rPr>
              <w:t xml:space="preserve"> проводятся </w:t>
            </w:r>
            <w:r w:rsidRPr="00DD25EA">
              <w:rPr>
                <w:color w:val="000000"/>
                <w:sz w:val="28"/>
                <w:szCs w:val="28"/>
              </w:rPr>
              <w:t>с целью формирования мыслительных процессов и восприятия, обогащения сенсорного опыта, координации движений.</w:t>
            </w:r>
            <w:r>
              <w:rPr>
                <w:color w:val="000000"/>
                <w:sz w:val="28"/>
                <w:szCs w:val="28"/>
              </w:rPr>
              <w:t xml:space="preserve"> Они </w:t>
            </w:r>
            <w:r w:rsidRPr="00DD25EA">
              <w:rPr>
                <w:color w:val="000000"/>
                <w:sz w:val="28"/>
                <w:szCs w:val="28"/>
              </w:rPr>
              <w:t xml:space="preserve"> способствуют воспитанию сосредоточенности, зрительного и слухового внимания, умению добиваться результата, приучают к бережному обращению с игрушками, учат действовать по показу взрослого, следить за его действиями, подражать им.</w:t>
            </w:r>
          </w:p>
          <w:p w:rsidR="00B43438" w:rsidRPr="00DD25EA" w:rsidRDefault="00B43438" w:rsidP="00B81688">
            <w:pPr>
              <w:rPr>
                <w:rFonts w:ascii="Times New Roman" w:hAnsi="Times New Roman" w:cs="Times New Roman"/>
                <w:sz w:val="28"/>
                <w:szCs w:val="28"/>
              </w:rPr>
            </w:pPr>
          </w:p>
        </w:tc>
      </w:tr>
      <w:tr w:rsidR="00B43438" w:rsidRPr="00DD25EA" w:rsidTr="00B43438">
        <w:trPr>
          <w:trHeight w:val="1411"/>
        </w:trPr>
        <w:tc>
          <w:tcPr>
            <w:tcW w:w="9307" w:type="dxa"/>
          </w:tcPr>
          <w:p w:rsidR="00B43438" w:rsidRPr="00DD25EA" w:rsidRDefault="00B43438" w:rsidP="00B81688">
            <w:pPr>
              <w:pStyle w:val="a4"/>
              <w:shd w:val="clear" w:color="auto" w:fill="FFFFFF"/>
              <w:spacing w:before="0" w:beforeAutospacing="0" w:after="0" w:afterAutospacing="0"/>
              <w:rPr>
                <w:color w:val="000000"/>
                <w:sz w:val="28"/>
                <w:szCs w:val="28"/>
              </w:rPr>
            </w:pPr>
            <w:r w:rsidRPr="00DD25EA">
              <w:rPr>
                <w:b/>
                <w:bCs/>
                <w:color w:val="000000"/>
                <w:sz w:val="28"/>
                <w:szCs w:val="28"/>
              </w:rPr>
              <w:t>Игра в куклы.</w:t>
            </w:r>
          </w:p>
          <w:p w:rsidR="00B43438" w:rsidRPr="00DD25EA" w:rsidRDefault="00B43438" w:rsidP="00B81688">
            <w:pPr>
              <w:pStyle w:val="a4"/>
              <w:shd w:val="clear" w:color="auto" w:fill="FFFFFF"/>
              <w:spacing w:before="0" w:beforeAutospacing="0" w:after="300" w:afterAutospacing="0"/>
              <w:rPr>
                <w:color w:val="000000"/>
                <w:sz w:val="28"/>
                <w:szCs w:val="28"/>
              </w:rPr>
            </w:pPr>
            <w:r w:rsidRPr="00DD25EA">
              <w:rPr>
                <w:color w:val="000000"/>
                <w:sz w:val="28"/>
                <w:szCs w:val="28"/>
              </w:rPr>
              <w:t>Дети одевают-раздевают «дочку», совершают много мелких движений пальчиками. Такие игры способствуют развитию не только мелкой моторики, но и развитию элементарных навыков самообслуживания (застегивание и расстегивание пуговиц, завязывание шнурков).</w:t>
            </w:r>
          </w:p>
          <w:p w:rsidR="00B43438" w:rsidRPr="00DD25EA" w:rsidRDefault="00B43438" w:rsidP="00B81688">
            <w:pPr>
              <w:rPr>
                <w:rFonts w:ascii="Times New Roman" w:hAnsi="Times New Roman" w:cs="Times New Roman"/>
                <w:sz w:val="28"/>
                <w:szCs w:val="28"/>
              </w:rPr>
            </w:pPr>
          </w:p>
        </w:tc>
      </w:tr>
      <w:tr w:rsidR="00B43438" w:rsidRPr="00DD25EA" w:rsidTr="00B43438">
        <w:tc>
          <w:tcPr>
            <w:tcW w:w="9307" w:type="dxa"/>
          </w:tcPr>
          <w:p w:rsidR="00B43438" w:rsidRPr="00DD25EA" w:rsidRDefault="00B43438" w:rsidP="00B81688">
            <w:pPr>
              <w:pStyle w:val="a4"/>
              <w:shd w:val="clear" w:color="auto" w:fill="FFFFFF"/>
              <w:spacing w:before="0" w:beforeAutospacing="0" w:after="0" w:afterAutospacing="0"/>
              <w:rPr>
                <w:color w:val="000000"/>
                <w:sz w:val="28"/>
                <w:szCs w:val="28"/>
              </w:rPr>
            </w:pPr>
            <w:r w:rsidRPr="00DD25EA">
              <w:rPr>
                <w:b/>
                <w:bCs/>
                <w:color w:val="000000"/>
                <w:sz w:val="28"/>
                <w:szCs w:val="28"/>
              </w:rPr>
              <w:t>Раскрашивание, рисование.</w:t>
            </w:r>
          </w:p>
          <w:p w:rsidR="00B43438" w:rsidRPr="00DD25EA" w:rsidRDefault="00B43438" w:rsidP="00B81688">
            <w:pPr>
              <w:pStyle w:val="a4"/>
              <w:shd w:val="clear" w:color="auto" w:fill="FFFFFF"/>
              <w:spacing w:before="0" w:beforeAutospacing="0" w:after="300" w:afterAutospacing="0"/>
              <w:rPr>
                <w:color w:val="000000"/>
                <w:sz w:val="28"/>
                <w:szCs w:val="28"/>
              </w:rPr>
            </w:pPr>
            <w:r w:rsidRPr="00DD25EA">
              <w:rPr>
                <w:color w:val="000000"/>
                <w:sz w:val="28"/>
                <w:szCs w:val="28"/>
              </w:rPr>
              <w:t>На первых порах не так важен результат, как процесс. Постоянный контроль линий, повторяющиеся движения в пределах определенной области на листе бумаги положительно влияют на развитие моторики, улучшают координацию.</w:t>
            </w:r>
          </w:p>
          <w:p w:rsidR="00B43438" w:rsidRPr="00DD25EA" w:rsidRDefault="00B43438" w:rsidP="00B81688">
            <w:pPr>
              <w:rPr>
                <w:rFonts w:ascii="Times New Roman" w:hAnsi="Times New Roman" w:cs="Times New Roman"/>
                <w:sz w:val="28"/>
                <w:szCs w:val="28"/>
              </w:rPr>
            </w:pPr>
          </w:p>
        </w:tc>
      </w:tr>
      <w:tr w:rsidR="00B43438" w:rsidRPr="00DD25EA" w:rsidTr="00B43438">
        <w:trPr>
          <w:trHeight w:val="1837"/>
        </w:trPr>
        <w:tc>
          <w:tcPr>
            <w:tcW w:w="9307" w:type="dxa"/>
          </w:tcPr>
          <w:p w:rsidR="00B43438" w:rsidRPr="00DD25EA" w:rsidRDefault="00B43438" w:rsidP="00B81688">
            <w:pPr>
              <w:pStyle w:val="a4"/>
              <w:shd w:val="clear" w:color="auto" w:fill="FFFFFF"/>
              <w:spacing w:before="0" w:beforeAutospacing="0" w:after="0" w:afterAutospacing="0"/>
              <w:rPr>
                <w:color w:val="000000"/>
                <w:sz w:val="28"/>
                <w:szCs w:val="28"/>
              </w:rPr>
            </w:pPr>
            <w:r w:rsidRPr="00DD25EA">
              <w:rPr>
                <w:b/>
                <w:bCs/>
                <w:color w:val="000000"/>
                <w:sz w:val="28"/>
                <w:szCs w:val="28"/>
              </w:rPr>
              <w:lastRenderedPageBreak/>
              <w:t>Игры с пластилином.</w:t>
            </w:r>
          </w:p>
          <w:p w:rsidR="00B43438" w:rsidRPr="00DD25EA" w:rsidRDefault="00B43438" w:rsidP="00B81688">
            <w:pPr>
              <w:pStyle w:val="a4"/>
              <w:shd w:val="clear" w:color="auto" w:fill="FFFFFF"/>
              <w:spacing w:before="0" w:beforeAutospacing="0" w:after="300" w:afterAutospacing="0"/>
              <w:rPr>
                <w:color w:val="000000"/>
                <w:sz w:val="28"/>
                <w:szCs w:val="28"/>
              </w:rPr>
            </w:pPr>
            <w:r w:rsidRPr="00DD25EA">
              <w:rPr>
                <w:color w:val="000000"/>
                <w:sz w:val="28"/>
                <w:szCs w:val="28"/>
              </w:rPr>
              <w:t>Наибольший интерес вызывает работа ребенка с пластилином. Детям очень нравиться повторять за взрослыми движения, работая с этим новым для них пластичным материалом. Это способствует развитию согласованных движений рук ребенка, а в конечном итоге влияет на развитие речи и мышления малыша.</w:t>
            </w:r>
          </w:p>
        </w:tc>
      </w:tr>
      <w:tr w:rsidR="00B43438" w:rsidRPr="00DD25EA" w:rsidTr="00B43438">
        <w:trPr>
          <w:trHeight w:val="4519"/>
        </w:trPr>
        <w:tc>
          <w:tcPr>
            <w:tcW w:w="9307" w:type="dxa"/>
          </w:tcPr>
          <w:p w:rsidR="00B43438" w:rsidRPr="00DD25EA" w:rsidRDefault="00B43438" w:rsidP="00B81688">
            <w:pPr>
              <w:rPr>
                <w:rFonts w:ascii="Times New Roman" w:hAnsi="Times New Roman" w:cs="Times New Roman"/>
                <w:sz w:val="28"/>
                <w:szCs w:val="28"/>
              </w:rPr>
            </w:pPr>
            <w:r w:rsidRPr="00DD25EA">
              <w:rPr>
                <w:rFonts w:ascii="Times New Roman" w:hAnsi="Times New Roman" w:cs="Times New Roman"/>
                <w:b/>
                <w:color w:val="000000"/>
                <w:sz w:val="28"/>
                <w:szCs w:val="28"/>
                <w:shd w:val="clear" w:color="auto" w:fill="FFFFFF"/>
              </w:rPr>
              <w:t>“ Мозаика</w:t>
            </w:r>
            <w:r w:rsidRPr="00DD25EA">
              <w:rPr>
                <w:rFonts w:ascii="Times New Roman" w:hAnsi="Times New Roman" w:cs="Times New Roman"/>
                <w:color w:val="000000"/>
                <w:sz w:val="28"/>
                <w:szCs w:val="28"/>
                <w:shd w:val="clear" w:color="auto" w:fill="FFFFFF"/>
              </w:rPr>
              <w:t>” – это оригинальная, увлекательная, развивающая игра для детей всех возрастов, совмещающая в себе элементы конструктора, настольной игры, головоломки и набора для творчества.</w:t>
            </w:r>
          </w:p>
          <w:p w:rsidR="00B43438" w:rsidRPr="00DD25EA" w:rsidRDefault="00B43438" w:rsidP="00B81688">
            <w:pPr>
              <w:shd w:val="clear" w:color="auto" w:fill="FFFFFF"/>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b/>
                <w:bCs/>
                <w:color w:val="000000"/>
                <w:sz w:val="28"/>
                <w:szCs w:val="28"/>
                <w:lang w:eastAsia="ru-RU"/>
              </w:rPr>
              <w:t>Значение мозаики в развитии детей.</w:t>
            </w:r>
          </w:p>
          <w:p w:rsidR="00B43438" w:rsidRPr="00DD25EA" w:rsidRDefault="00B43438" w:rsidP="00B81688">
            <w:pPr>
              <w:numPr>
                <w:ilvl w:val="0"/>
                <w:numId w:val="1"/>
              </w:numPr>
              <w:shd w:val="clear" w:color="auto" w:fill="FFFFFF"/>
              <w:ind w:left="0"/>
              <w:rPr>
                <w:rFonts w:ascii="Times New Roman" w:eastAsia="Times New Roman" w:hAnsi="Times New Roman" w:cs="Times New Roman"/>
                <w:color w:val="000000"/>
                <w:sz w:val="28"/>
                <w:szCs w:val="28"/>
                <w:lang w:eastAsia="ru-RU"/>
              </w:rPr>
            </w:pPr>
            <w:proofErr w:type="gramStart"/>
            <w:r w:rsidRPr="00DD25EA">
              <w:rPr>
                <w:rFonts w:ascii="Times New Roman" w:eastAsia="Times New Roman" w:hAnsi="Times New Roman" w:cs="Times New Roman"/>
                <w:color w:val="000000"/>
                <w:sz w:val="28"/>
                <w:szCs w:val="28"/>
                <w:lang w:eastAsia="ru-RU"/>
              </w:rPr>
              <w:t>мозаика развивает мелкую моторику рук (действуя с мелкими деталями, ребенок подготавливает руку к письму.</w:t>
            </w:r>
            <w:proofErr w:type="gramEnd"/>
            <w:r w:rsidRPr="00DD25EA">
              <w:rPr>
                <w:rFonts w:ascii="Times New Roman" w:eastAsia="Times New Roman" w:hAnsi="Times New Roman" w:cs="Times New Roman"/>
                <w:color w:val="000000"/>
                <w:sz w:val="28"/>
                <w:szCs w:val="28"/>
                <w:lang w:eastAsia="ru-RU"/>
              </w:rPr>
              <w:t xml:space="preserve"> </w:t>
            </w:r>
            <w:proofErr w:type="gramStart"/>
            <w:r w:rsidRPr="00DD25EA">
              <w:rPr>
                <w:rFonts w:ascii="Times New Roman" w:eastAsia="Times New Roman" w:hAnsi="Times New Roman" w:cs="Times New Roman"/>
                <w:color w:val="000000"/>
                <w:sz w:val="28"/>
                <w:szCs w:val="28"/>
                <w:lang w:eastAsia="ru-RU"/>
              </w:rPr>
              <w:t>Это очень важно для подготовки детей к школе и дальнейшего его обучения);</w:t>
            </w:r>
            <w:proofErr w:type="gramEnd"/>
          </w:p>
          <w:p w:rsidR="00B43438" w:rsidRPr="00DD25EA" w:rsidRDefault="00B43438" w:rsidP="00B81688">
            <w:pPr>
              <w:numPr>
                <w:ilvl w:val="0"/>
                <w:numId w:val="1"/>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развивает и совершенствует сенсорные эталоны (цвет, форма);</w:t>
            </w:r>
          </w:p>
          <w:p w:rsidR="00B43438" w:rsidRPr="00DD25EA" w:rsidRDefault="00B43438" w:rsidP="00B81688">
            <w:pPr>
              <w:numPr>
                <w:ilvl w:val="0"/>
                <w:numId w:val="1"/>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развивает психические процессы: внимание, память, мышление, воображение, фантазию, речь;</w:t>
            </w:r>
          </w:p>
          <w:p w:rsidR="00B43438" w:rsidRPr="00DD25EA" w:rsidRDefault="00B43438" w:rsidP="00B81688">
            <w:pPr>
              <w:numPr>
                <w:ilvl w:val="0"/>
                <w:numId w:val="1"/>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развивает познавательную активность детей, желание принять, заинтересовавшую ребенка информацию, и действовать в соответствии с ней самостоятельно, с проявлением элементов творчества;</w:t>
            </w:r>
          </w:p>
          <w:p w:rsidR="00B43438" w:rsidRPr="00DD25EA" w:rsidRDefault="00B43438" w:rsidP="00B81688">
            <w:pPr>
              <w:rPr>
                <w:rFonts w:ascii="Times New Roman" w:hAnsi="Times New Roman" w:cs="Times New Roman"/>
                <w:sz w:val="28"/>
                <w:szCs w:val="28"/>
              </w:rPr>
            </w:pPr>
          </w:p>
        </w:tc>
      </w:tr>
      <w:tr w:rsidR="00B43438" w:rsidRPr="00DD25EA" w:rsidTr="00B43438">
        <w:trPr>
          <w:trHeight w:val="3359"/>
        </w:trPr>
        <w:tc>
          <w:tcPr>
            <w:tcW w:w="9307" w:type="dxa"/>
          </w:tcPr>
          <w:p w:rsidR="00B43438" w:rsidRPr="00450BF3" w:rsidRDefault="00B43438" w:rsidP="00B81688">
            <w:pPr>
              <w:pStyle w:val="a4"/>
              <w:shd w:val="clear" w:color="auto" w:fill="FFFFFF"/>
              <w:spacing w:before="0" w:beforeAutospacing="0" w:after="300" w:afterAutospacing="0"/>
              <w:rPr>
                <w:b/>
                <w:color w:val="000000"/>
                <w:sz w:val="28"/>
                <w:szCs w:val="28"/>
              </w:rPr>
            </w:pPr>
            <w:r w:rsidRPr="00DD25EA">
              <w:rPr>
                <w:color w:val="000000"/>
                <w:sz w:val="28"/>
                <w:szCs w:val="28"/>
              </w:rPr>
              <w:t xml:space="preserve"> </w:t>
            </w:r>
            <w:r w:rsidRPr="00450BF3">
              <w:rPr>
                <w:b/>
                <w:color w:val="000000"/>
                <w:sz w:val="28"/>
                <w:szCs w:val="28"/>
              </w:rPr>
              <w:t xml:space="preserve">Игры по </w:t>
            </w:r>
            <w:proofErr w:type="spellStart"/>
            <w:r w:rsidRPr="00450BF3">
              <w:rPr>
                <w:b/>
                <w:color w:val="000000"/>
                <w:sz w:val="28"/>
                <w:szCs w:val="28"/>
              </w:rPr>
              <w:t>сенсорике</w:t>
            </w:r>
            <w:proofErr w:type="spellEnd"/>
            <w:r>
              <w:rPr>
                <w:b/>
                <w:color w:val="000000"/>
                <w:sz w:val="28"/>
                <w:szCs w:val="28"/>
              </w:rPr>
              <w:t>:</w:t>
            </w:r>
            <w:r w:rsidRPr="00450BF3">
              <w:rPr>
                <w:b/>
                <w:color w:val="000000"/>
                <w:sz w:val="28"/>
                <w:szCs w:val="28"/>
              </w:rPr>
              <w:t xml:space="preserve"> </w:t>
            </w:r>
            <w:r>
              <w:rPr>
                <w:b/>
                <w:color w:val="000000"/>
                <w:sz w:val="28"/>
                <w:szCs w:val="28"/>
              </w:rPr>
              <w:t xml:space="preserve">Шнуровки - </w:t>
            </w:r>
            <w:r w:rsidRPr="00450BF3">
              <w:rPr>
                <w:color w:val="000000"/>
                <w:sz w:val="28"/>
                <w:szCs w:val="28"/>
              </w:rPr>
              <w:t>развивают сосредоточенность и внимание, усидчивость.</w:t>
            </w:r>
          </w:p>
          <w:p w:rsidR="00B43438" w:rsidRPr="00B43438" w:rsidRDefault="00B43438" w:rsidP="00B43438">
            <w:pPr>
              <w:pStyle w:val="a4"/>
              <w:shd w:val="clear" w:color="auto" w:fill="FFFFFF"/>
              <w:spacing w:before="0" w:beforeAutospacing="0" w:after="300" w:afterAutospacing="0"/>
              <w:rPr>
                <w:color w:val="000000"/>
                <w:sz w:val="28"/>
                <w:szCs w:val="28"/>
              </w:rPr>
            </w:pPr>
            <w:proofErr w:type="spellStart"/>
            <w:r w:rsidRPr="00450BF3">
              <w:rPr>
                <w:b/>
                <w:color w:val="000000"/>
                <w:sz w:val="28"/>
                <w:szCs w:val="28"/>
              </w:rPr>
              <w:t>Пазлы</w:t>
            </w:r>
            <w:proofErr w:type="spellEnd"/>
            <w:proofErr w:type="gramStart"/>
            <w:r w:rsidRPr="00DD25EA">
              <w:rPr>
                <w:color w:val="000000"/>
                <w:sz w:val="28"/>
                <w:szCs w:val="28"/>
              </w:rPr>
              <w:t xml:space="preserve"> Э</w:t>
            </w:r>
            <w:proofErr w:type="gramEnd"/>
            <w:r w:rsidRPr="00DD25EA">
              <w:rPr>
                <w:color w:val="000000"/>
                <w:sz w:val="28"/>
                <w:szCs w:val="28"/>
              </w:rPr>
              <w:t xml:space="preserve">то отличная развивающая игрушка и хороший способ провести время вместе с ребенком. Какими должны быть самые первые </w:t>
            </w:r>
            <w:proofErr w:type="spellStart"/>
            <w:r w:rsidRPr="00DD25EA">
              <w:rPr>
                <w:color w:val="000000"/>
                <w:sz w:val="28"/>
                <w:szCs w:val="28"/>
              </w:rPr>
              <w:t>пазлы</w:t>
            </w:r>
            <w:proofErr w:type="spellEnd"/>
            <w:r w:rsidRPr="00DD25EA">
              <w:rPr>
                <w:color w:val="000000"/>
                <w:sz w:val="28"/>
                <w:szCs w:val="28"/>
              </w:rPr>
              <w:t xml:space="preserve">? Они должны быть очень простыми: от двух до четырех крупных деталей. Предметы, которые собирает ребенок, должны быть ему хорошо знакомы. Желательно, если это будет один крупный предмет, например, любимый сказочный герой вашего малыша. Как только ребенок научится собирать </w:t>
            </w:r>
            <w:proofErr w:type="spellStart"/>
            <w:r w:rsidRPr="00DD25EA">
              <w:rPr>
                <w:color w:val="000000"/>
                <w:sz w:val="28"/>
                <w:szCs w:val="28"/>
              </w:rPr>
              <w:t>пазлы</w:t>
            </w:r>
            <w:proofErr w:type="spellEnd"/>
            <w:r w:rsidRPr="00DD25EA">
              <w:rPr>
                <w:color w:val="000000"/>
                <w:sz w:val="28"/>
                <w:szCs w:val="28"/>
              </w:rPr>
              <w:t xml:space="preserve"> из 4-6 деталей, ему можно покупать более сложные варианты этой игры. Если с раннего детства ребенок собирает </w:t>
            </w:r>
            <w:proofErr w:type="spellStart"/>
            <w:r w:rsidRPr="00DD25EA">
              <w:rPr>
                <w:color w:val="000000"/>
                <w:sz w:val="28"/>
                <w:szCs w:val="28"/>
              </w:rPr>
              <w:t>пазлы</w:t>
            </w:r>
            <w:proofErr w:type="spellEnd"/>
            <w:r w:rsidRPr="00DD25EA">
              <w:rPr>
                <w:color w:val="000000"/>
                <w:sz w:val="28"/>
                <w:szCs w:val="28"/>
              </w:rPr>
              <w:t xml:space="preserve">, то к 3 годам малыш будет уже способен собрать </w:t>
            </w:r>
            <w:proofErr w:type="spellStart"/>
            <w:r w:rsidRPr="00DD25EA">
              <w:rPr>
                <w:color w:val="000000"/>
                <w:sz w:val="28"/>
                <w:szCs w:val="28"/>
              </w:rPr>
              <w:t>пазлы</w:t>
            </w:r>
            <w:proofErr w:type="spellEnd"/>
            <w:r w:rsidRPr="00DD25EA">
              <w:rPr>
                <w:color w:val="000000"/>
                <w:sz w:val="28"/>
                <w:szCs w:val="28"/>
              </w:rPr>
              <w:t xml:space="preserve"> из 24 элементов.</w:t>
            </w:r>
          </w:p>
        </w:tc>
      </w:tr>
      <w:tr w:rsidR="00B43438" w:rsidRPr="00DD25EA" w:rsidTr="00B43438">
        <w:tc>
          <w:tcPr>
            <w:tcW w:w="9307" w:type="dxa"/>
          </w:tcPr>
          <w:p w:rsidR="00B43438" w:rsidRPr="00DD25EA" w:rsidRDefault="00B43438" w:rsidP="00B81688">
            <w:pPr>
              <w:shd w:val="clear" w:color="auto" w:fill="FFFFFF"/>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b/>
                <w:bCs/>
                <w:color w:val="000000"/>
                <w:sz w:val="28"/>
                <w:szCs w:val="28"/>
                <w:lang w:eastAsia="ru-RU"/>
              </w:rPr>
              <w:t>Игра в  пирамидку в</w:t>
            </w:r>
            <w:r>
              <w:rPr>
                <w:rFonts w:ascii="Times New Roman" w:eastAsia="Times New Roman" w:hAnsi="Times New Roman" w:cs="Times New Roman"/>
                <w:b/>
                <w:bCs/>
                <w:color w:val="000000"/>
                <w:sz w:val="28"/>
                <w:szCs w:val="28"/>
                <w:lang w:eastAsia="ru-RU"/>
              </w:rPr>
              <w:t>лияет на развитие</w:t>
            </w:r>
            <w:r w:rsidRPr="00DD25EA">
              <w:rPr>
                <w:rFonts w:ascii="Times New Roman" w:eastAsia="Times New Roman" w:hAnsi="Times New Roman" w:cs="Times New Roman"/>
                <w:b/>
                <w:bCs/>
                <w:color w:val="000000"/>
                <w:sz w:val="28"/>
                <w:szCs w:val="28"/>
                <w:lang w:eastAsia="ru-RU"/>
              </w:rPr>
              <w:t>:</w:t>
            </w:r>
          </w:p>
          <w:p w:rsidR="00B43438" w:rsidRPr="00DD25EA" w:rsidRDefault="00B43438" w:rsidP="00B81688">
            <w:pPr>
              <w:numPr>
                <w:ilvl w:val="0"/>
                <w:numId w:val="2"/>
              </w:numPr>
              <w:shd w:val="clear" w:color="auto" w:fill="FFFFFF"/>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мелкой моторики</w:t>
            </w:r>
            <w:r w:rsidRPr="00DD25EA">
              <w:rPr>
                <w:rFonts w:ascii="Times New Roman" w:eastAsia="Times New Roman" w:hAnsi="Times New Roman" w:cs="Times New Roman"/>
                <w:color w:val="000000"/>
                <w:sz w:val="28"/>
                <w:szCs w:val="28"/>
                <w:lang w:eastAsia="ru-RU"/>
              </w:rPr>
              <w:t xml:space="preserve"> рук и координацию движений;</w:t>
            </w:r>
          </w:p>
          <w:p w:rsidR="00B43438" w:rsidRPr="00DD25EA" w:rsidRDefault="00B43438" w:rsidP="00B81688">
            <w:pPr>
              <w:numPr>
                <w:ilvl w:val="0"/>
                <w:numId w:val="2"/>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логику;</w:t>
            </w:r>
          </w:p>
          <w:p w:rsidR="00B43438" w:rsidRPr="00DD25EA" w:rsidRDefault="00B43438" w:rsidP="00B81688">
            <w:pPr>
              <w:numPr>
                <w:ilvl w:val="0"/>
                <w:numId w:val="2"/>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формирует навыки выработки стратегического решения задач;</w:t>
            </w:r>
          </w:p>
          <w:p w:rsidR="00B43438" w:rsidRPr="00450BF3" w:rsidRDefault="00B43438" w:rsidP="00B81688">
            <w:pPr>
              <w:numPr>
                <w:ilvl w:val="0"/>
                <w:numId w:val="2"/>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развивает</w:t>
            </w:r>
            <w:r>
              <w:rPr>
                <w:rFonts w:ascii="Times New Roman" w:eastAsia="Times New Roman" w:hAnsi="Times New Roman" w:cs="Times New Roman"/>
                <w:color w:val="000000"/>
                <w:sz w:val="28"/>
                <w:szCs w:val="28"/>
                <w:lang w:eastAsia="ru-RU"/>
              </w:rPr>
              <w:t>:</w:t>
            </w:r>
            <w:r w:rsidRPr="00DD25EA">
              <w:rPr>
                <w:rFonts w:ascii="Times New Roman" w:eastAsia="Times New Roman" w:hAnsi="Times New Roman" w:cs="Times New Roman"/>
                <w:color w:val="000000"/>
                <w:sz w:val="28"/>
                <w:szCs w:val="28"/>
                <w:lang w:eastAsia="ru-RU"/>
              </w:rPr>
              <w:t xml:space="preserve"> усидчивость и аккуратность;</w:t>
            </w:r>
            <w:r w:rsidRPr="00450BF3">
              <w:rPr>
                <w:rFonts w:ascii="Times New Roman" w:eastAsia="Times New Roman" w:hAnsi="Times New Roman" w:cs="Times New Roman"/>
                <w:color w:val="000000"/>
                <w:sz w:val="28"/>
                <w:szCs w:val="28"/>
                <w:lang w:eastAsia="ru-RU"/>
              </w:rPr>
              <w:t xml:space="preserve"> внимание и память;</w:t>
            </w:r>
          </w:p>
          <w:p w:rsidR="00B43438" w:rsidRPr="00DD25EA" w:rsidRDefault="00B43438" w:rsidP="00B81688">
            <w:pPr>
              <w:numPr>
                <w:ilvl w:val="0"/>
                <w:numId w:val="2"/>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учит принимать решения самостоятельно.</w:t>
            </w:r>
          </w:p>
          <w:p w:rsidR="00B43438" w:rsidRPr="00DD25EA" w:rsidRDefault="00B43438" w:rsidP="00B81688">
            <w:pPr>
              <w:rPr>
                <w:rFonts w:ascii="Times New Roman" w:hAnsi="Times New Roman" w:cs="Times New Roman"/>
                <w:color w:val="000000"/>
                <w:sz w:val="28"/>
                <w:szCs w:val="28"/>
                <w:shd w:val="clear" w:color="auto" w:fill="FFFFFF"/>
              </w:rPr>
            </w:pPr>
          </w:p>
        </w:tc>
      </w:tr>
      <w:tr w:rsidR="00B43438" w:rsidRPr="00DD25EA" w:rsidTr="00B43438">
        <w:tc>
          <w:tcPr>
            <w:tcW w:w="9307" w:type="dxa"/>
          </w:tcPr>
          <w:p w:rsidR="00B43438" w:rsidRPr="00DD25EA" w:rsidRDefault="00B43438" w:rsidP="00B81688">
            <w:pPr>
              <w:shd w:val="clear" w:color="auto" w:fill="FFFFFF"/>
              <w:rPr>
                <w:rFonts w:ascii="Times New Roman" w:eastAsia="Times New Roman" w:hAnsi="Times New Roman" w:cs="Times New Roman"/>
                <w:color w:val="000000"/>
                <w:sz w:val="28"/>
                <w:szCs w:val="28"/>
                <w:lang w:eastAsia="ru-RU"/>
              </w:rPr>
            </w:pPr>
            <w:proofErr w:type="spellStart"/>
            <w:r w:rsidRPr="00DD25EA">
              <w:rPr>
                <w:rFonts w:ascii="Times New Roman" w:eastAsia="Times New Roman" w:hAnsi="Times New Roman" w:cs="Times New Roman"/>
                <w:b/>
                <w:bCs/>
                <w:color w:val="000000"/>
                <w:sz w:val="28"/>
                <w:szCs w:val="28"/>
                <w:lang w:eastAsia="ru-RU"/>
              </w:rPr>
              <w:t>сортеры</w:t>
            </w:r>
            <w:proofErr w:type="spellEnd"/>
            <w:r w:rsidRPr="00DD25EA">
              <w:rPr>
                <w:rFonts w:ascii="Times New Roman" w:eastAsia="Times New Roman" w:hAnsi="Times New Roman" w:cs="Times New Roman"/>
                <w:b/>
                <w:bCs/>
                <w:color w:val="000000"/>
                <w:sz w:val="28"/>
                <w:szCs w:val="28"/>
                <w:lang w:eastAsia="ru-RU"/>
              </w:rPr>
              <w:t xml:space="preserve"> и вкладыши  </w:t>
            </w:r>
            <w:r>
              <w:rPr>
                <w:rFonts w:ascii="Times New Roman" w:eastAsia="Times New Roman" w:hAnsi="Times New Roman" w:cs="Times New Roman"/>
                <w:b/>
                <w:bCs/>
                <w:color w:val="000000"/>
                <w:sz w:val="28"/>
                <w:szCs w:val="28"/>
                <w:lang w:eastAsia="ru-RU"/>
              </w:rPr>
              <w:t xml:space="preserve"> развивают тактильные ощущения</w:t>
            </w:r>
            <w:proofErr w:type="gramStart"/>
            <w:r>
              <w:rPr>
                <w:rFonts w:ascii="Times New Roman" w:eastAsia="Times New Roman" w:hAnsi="Times New Roman" w:cs="Times New Roman"/>
                <w:b/>
                <w:bCs/>
                <w:color w:val="000000"/>
                <w:sz w:val="28"/>
                <w:szCs w:val="28"/>
                <w:lang w:eastAsia="ru-RU"/>
              </w:rPr>
              <w:t xml:space="preserve"> </w:t>
            </w:r>
            <w:r w:rsidRPr="00DD25EA">
              <w:rPr>
                <w:rFonts w:ascii="Times New Roman" w:eastAsia="Times New Roman" w:hAnsi="Times New Roman" w:cs="Times New Roman"/>
                <w:color w:val="000000"/>
                <w:sz w:val="28"/>
                <w:szCs w:val="28"/>
                <w:lang w:eastAsia="ru-RU"/>
              </w:rPr>
              <w:t>:</w:t>
            </w:r>
            <w:proofErr w:type="gramEnd"/>
          </w:p>
          <w:p w:rsidR="00B43438" w:rsidRPr="00DD25EA" w:rsidRDefault="00B43438" w:rsidP="00B81688">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DD25EA">
              <w:rPr>
                <w:rFonts w:ascii="Times New Roman" w:eastAsia="Times New Roman" w:hAnsi="Times New Roman" w:cs="Times New Roman"/>
                <w:color w:val="000000"/>
                <w:sz w:val="28"/>
                <w:szCs w:val="28"/>
                <w:lang w:eastAsia="ru-RU"/>
              </w:rPr>
              <w:t>имеют простую форму;</w:t>
            </w:r>
          </w:p>
          <w:p w:rsidR="00B43438" w:rsidRDefault="00B43438" w:rsidP="00B81688">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272A03">
              <w:rPr>
                <w:rFonts w:ascii="Times New Roman" w:eastAsia="Times New Roman" w:hAnsi="Times New Roman" w:cs="Times New Roman"/>
                <w:color w:val="000000"/>
                <w:sz w:val="28"/>
                <w:szCs w:val="28"/>
                <w:lang w:eastAsia="ru-RU"/>
              </w:rPr>
              <w:t xml:space="preserve"> от одного до трех изменяемых признаков: цвет и размер — </w:t>
            </w:r>
            <w:proofErr w:type="gramStart"/>
            <w:r w:rsidRPr="00272A03">
              <w:rPr>
                <w:rFonts w:ascii="Times New Roman" w:eastAsia="Times New Roman" w:hAnsi="Times New Roman" w:cs="Times New Roman"/>
                <w:color w:val="000000"/>
                <w:sz w:val="28"/>
                <w:szCs w:val="28"/>
                <w:lang w:eastAsia="ru-RU"/>
              </w:rPr>
              <w:t>очевидные</w:t>
            </w:r>
            <w:proofErr w:type="gramEnd"/>
            <w:r w:rsidRPr="00272A03">
              <w:rPr>
                <w:rFonts w:ascii="Times New Roman" w:eastAsia="Times New Roman" w:hAnsi="Times New Roman" w:cs="Times New Roman"/>
                <w:color w:val="000000"/>
                <w:sz w:val="28"/>
                <w:szCs w:val="28"/>
                <w:lang w:eastAsia="ru-RU"/>
              </w:rPr>
              <w:t xml:space="preserve">, </w:t>
            </w:r>
          </w:p>
          <w:p w:rsidR="00B43438" w:rsidRPr="00272A03" w:rsidRDefault="00B43438" w:rsidP="00B81688">
            <w:pPr>
              <w:numPr>
                <w:ilvl w:val="0"/>
                <w:numId w:val="3"/>
              </w:numPr>
              <w:shd w:val="clear" w:color="auto" w:fill="FFFFFF"/>
              <w:ind w:left="0"/>
              <w:rPr>
                <w:rFonts w:ascii="Times New Roman" w:eastAsia="Times New Roman" w:hAnsi="Times New Roman" w:cs="Times New Roman"/>
                <w:color w:val="000000"/>
                <w:sz w:val="28"/>
                <w:szCs w:val="28"/>
                <w:lang w:eastAsia="ru-RU"/>
              </w:rPr>
            </w:pPr>
            <w:r w:rsidRPr="00272A03">
              <w:rPr>
                <w:rFonts w:ascii="Times New Roman" w:eastAsia="Times New Roman" w:hAnsi="Times New Roman" w:cs="Times New Roman"/>
                <w:color w:val="000000"/>
                <w:sz w:val="28"/>
                <w:szCs w:val="28"/>
                <w:lang w:eastAsia="ru-RU"/>
              </w:rPr>
              <w:t>легкодоступны.</w:t>
            </w:r>
          </w:p>
          <w:p w:rsidR="00B43438" w:rsidRPr="00DD25EA" w:rsidRDefault="00B43438" w:rsidP="00B81688">
            <w:pPr>
              <w:rPr>
                <w:rFonts w:ascii="Times New Roman" w:hAnsi="Times New Roman" w:cs="Times New Roman"/>
                <w:color w:val="000000"/>
                <w:sz w:val="28"/>
                <w:szCs w:val="28"/>
                <w:shd w:val="clear" w:color="auto" w:fill="FFFFFF"/>
              </w:rPr>
            </w:pPr>
          </w:p>
        </w:tc>
      </w:tr>
      <w:tr w:rsidR="00B43438" w:rsidRPr="00DD25EA" w:rsidTr="00B43438">
        <w:tc>
          <w:tcPr>
            <w:tcW w:w="9307" w:type="dxa"/>
          </w:tcPr>
          <w:p w:rsidR="00B43438" w:rsidRPr="00DD25EA" w:rsidRDefault="00B43438" w:rsidP="00B81688">
            <w:pPr>
              <w:pStyle w:val="a4"/>
              <w:shd w:val="clear" w:color="auto" w:fill="FFFFFF"/>
              <w:spacing w:before="0" w:beforeAutospacing="0" w:after="0" w:afterAutospacing="0" w:line="240" w:lineRule="atLeast"/>
              <w:rPr>
                <w:color w:val="000000"/>
                <w:sz w:val="28"/>
                <w:szCs w:val="28"/>
              </w:rPr>
            </w:pPr>
            <w:r w:rsidRPr="00DD25EA">
              <w:rPr>
                <w:b/>
                <w:bCs/>
                <w:color w:val="000000"/>
                <w:sz w:val="28"/>
                <w:szCs w:val="28"/>
              </w:rPr>
              <w:t>В заключении</w:t>
            </w:r>
          </w:p>
          <w:p w:rsidR="00B43438" w:rsidRPr="00DD25EA" w:rsidRDefault="00B43438" w:rsidP="00B81688">
            <w:pPr>
              <w:pStyle w:val="a4"/>
              <w:shd w:val="clear" w:color="auto" w:fill="FFFFFF"/>
              <w:spacing w:before="0" w:beforeAutospacing="0" w:after="0" w:afterAutospacing="0" w:line="240" w:lineRule="atLeast"/>
              <w:rPr>
                <w:color w:val="000000"/>
                <w:sz w:val="28"/>
                <w:szCs w:val="28"/>
              </w:rPr>
            </w:pPr>
            <w:r w:rsidRPr="00DD25EA">
              <w:rPr>
                <w:color w:val="000000"/>
                <w:sz w:val="28"/>
                <w:szCs w:val="28"/>
              </w:rPr>
              <w:t xml:space="preserve">Практика подтверждает выводы  о том, насколько эмоционально значимы игры на развитие мелкой </w:t>
            </w:r>
            <w:proofErr w:type="spellStart"/>
            <w:r w:rsidRPr="00DD25EA">
              <w:rPr>
                <w:color w:val="000000"/>
                <w:sz w:val="28"/>
                <w:szCs w:val="28"/>
              </w:rPr>
              <w:t>моторики</w:t>
            </w:r>
            <w:proofErr w:type="gramStart"/>
            <w:r w:rsidRPr="00DD25EA">
              <w:rPr>
                <w:color w:val="000000"/>
                <w:sz w:val="28"/>
                <w:szCs w:val="28"/>
              </w:rPr>
              <w:t>,к</w:t>
            </w:r>
            <w:proofErr w:type="gramEnd"/>
            <w:r w:rsidRPr="00DD25EA">
              <w:rPr>
                <w:color w:val="000000"/>
                <w:sz w:val="28"/>
                <w:szCs w:val="28"/>
              </w:rPr>
              <w:t>ак</w:t>
            </w:r>
            <w:proofErr w:type="spellEnd"/>
            <w:r w:rsidRPr="00DD25EA">
              <w:rPr>
                <w:color w:val="000000"/>
                <w:sz w:val="28"/>
                <w:szCs w:val="28"/>
              </w:rPr>
              <w:t xml:space="preserve"> положительно они влияют на развитие</w:t>
            </w:r>
            <w:r>
              <w:rPr>
                <w:color w:val="000000"/>
                <w:sz w:val="28"/>
                <w:szCs w:val="28"/>
              </w:rPr>
              <w:t>:</w:t>
            </w:r>
            <w:r w:rsidRPr="00DD25EA">
              <w:rPr>
                <w:color w:val="000000"/>
                <w:sz w:val="28"/>
                <w:szCs w:val="28"/>
              </w:rPr>
              <w:t xml:space="preserve"> речи и внимания, оптико-пространственного восприятия, мышления, на формирование коммуникативных умений.</w:t>
            </w:r>
          </w:p>
          <w:p w:rsidR="00B43438" w:rsidRPr="00DD25EA" w:rsidRDefault="00B43438" w:rsidP="00B81688">
            <w:pPr>
              <w:pStyle w:val="a4"/>
              <w:shd w:val="clear" w:color="auto" w:fill="FFFFFF"/>
              <w:spacing w:before="0" w:beforeAutospacing="0" w:after="0" w:afterAutospacing="0" w:line="240" w:lineRule="atLeast"/>
              <w:rPr>
                <w:color w:val="000000"/>
                <w:sz w:val="28"/>
                <w:szCs w:val="28"/>
              </w:rPr>
            </w:pPr>
            <w:r w:rsidRPr="00DD25EA">
              <w:rPr>
                <w:color w:val="000000"/>
                <w:sz w:val="28"/>
                <w:szCs w:val="28"/>
              </w:rPr>
              <w:t>Таким образом, целенаправленная, систематическая и планомерная работа</w:t>
            </w:r>
            <w:r>
              <w:rPr>
                <w:color w:val="000000"/>
                <w:sz w:val="28"/>
                <w:szCs w:val="28"/>
              </w:rPr>
              <w:t xml:space="preserve"> </w:t>
            </w:r>
            <w:r w:rsidRPr="00DD25EA">
              <w:rPr>
                <w:color w:val="000000"/>
                <w:sz w:val="28"/>
                <w:szCs w:val="28"/>
              </w:rPr>
              <w:t>по развитию мелкой моторики рук у дете</w:t>
            </w:r>
            <w:r>
              <w:rPr>
                <w:color w:val="000000"/>
                <w:sz w:val="28"/>
                <w:szCs w:val="28"/>
              </w:rPr>
              <w:t xml:space="preserve">й </w:t>
            </w:r>
          </w:p>
          <w:p w:rsidR="00B43438" w:rsidRPr="00DD25EA" w:rsidRDefault="00B43438" w:rsidP="00B81688">
            <w:pPr>
              <w:pStyle w:val="a4"/>
              <w:shd w:val="clear" w:color="auto" w:fill="FFFFFF"/>
              <w:spacing w:before="0" w:beforeAutospacing="0" w:after="0" w:afterAutospacing="0" w:line="240" w:lineRule="atLeast"/>
              <w:rPr>
                <w:color w:val="000000"/>
                <w:sz w:val="28"/>
                <w:szCs w:val="28"/>
              </w:rPr>
            </w:pPr>
            <w:r w:rsidRPr="00DD25EA">
              <w:rPr>
                <w:color w:val="000000"/>
                <w:sz w:val="28"/>
                <w:szCs w:val="28"/>
              </w:rPr>
              <w:t>даёт хороший результат</w:t>
            </w:r>
            <w:r>
              <w:rPr>
                <w:color w:val="000000"/>
                <w:sz w:val="28"/>
                <w:szCs w:val="28"/>
              </w:rPr>
              <w:t xml:space="preserve">. </w:t>
            </w:r>
          </w:p>
          <w:p w:rsidR="00B43438" w:rsidRPr="00DD25EA" w:rsidRDefault="00B43438" w:rsidP="00B81688">
            <w:pPr>
              <w:shd w:val="clear" w:color="auto" w:fill="FFFFFF"/>
              <w:rPr>
                <w:rFonts w:ascii="Times New Roman" w:eastAsia="Times New Roman" w:hAnsi="Times New Roman" w:cs="Times New Roman"/>
                <w:b/>
                <w:bCs/>
                <w:color w:val="000000"/>
                <w:sz w:val="28"/>
                <w:szCs w:val="28"/>
                <w:lang w:eastAsia="ru-RU"/>
              </w:rPr>
            </w:pPr>
          </w:p>
        </w:tc>
      </w:tr>
    </w:tbl>
    <w:p w:rsidR="00000000" w:rsidRDefault="00B43438"/>
    <w:sectPr w:rsidR="00000000" w:rsidSect="00B43438">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6620"/>
    <w:multiLevelType w:val="multilevel"/>
    <w:tmpl w:val="6E6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C1002"/>
    <w:multiLevelType w:val="multilevel"/>
    <w:tmpl w:val="85D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C6181"/>
    <w:multiLevelType w:val="multilevel"/>
    <w:tmpl w:val="79A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B43438"/>
    <w:rsid w:val="00B43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43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B43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4429</Characters>
  <Application>Microsoft Office Word</Application>
  <DocSecurity>0</DocSecurity>
  <Lines>36</Lines>
  <Paragraphs>10</Paragraphs>
  <ScaleCrop>false</ScaleCrop>
  <Company>*Питер-Company*</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2006-12-31T22:21:00Z</dcterms:created>
  <dcterms:modified xsi:type="dcterms:W3CDTF">2006-12-31T22:24:00Z</dcterms:modified>
</cp:coreProperties>
</file>