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445"/>
      </w:tblGrid>
      <w:tr w:rsidR="00817834" w:rsidRPr="00817834">
        <w:trPr>
          <w:tblCellSpacing w:w="0" w:type="dxa"/>
        </w:trPr>
        <w:tc>
          <w:tcPr>
            <w:tcW w:w="5000" w:type="pct"/>
            <w:vAlign w:val="center"/>
            <w:hideMark/>
          </w:tcPr>
          <w:p w:rsidR="00817834" w:rsidRPr="00817834" w:rsidRDefault="00817834" w:rsidP="0081783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32"/>
                <w:szCs w:val="32"/>
                <w:u w:val="single"/>
                <w:lang w:eastAsia="ru-RU"/>
              </w:rPr>
            </w:pPr>
            <w:r w:rsidRPr="00817834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32"/>
                <w:szCs w:val="32"/>
                <w:u w:val="single"/>
                <w:lang w:eastAsia="ru-RU"/>
              </w:rPr>
              <w:t>Оформление опеки и усыновление ребенка</w:t>
            </w:r>
          </w:p>
          <w:p w:rsidR="00817834" w:rsidRPr="00817834" w:rsidRDefault="00817834" w:rsidP="00817834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404040"/>
                <w:kern w:val="36"/>
                <w:sz w:val="28"/>
                <w:szCs w:val="28"/>
                <w:lang w:eastAsia="ru-RU"/>
              </w:rPr>
            </w:pPr>
          </w:p>
          <w:p w:rsidR="00817834" w:rsidRDefault="00817834" w:rsidP="00817834">
            <w:pPr>
              <w:spacing w:after="18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817834" w:rsidRPr="00817834" w:rsidRDefault="00817834" w:rsidP="00817834">
            <w:pPr>
              <w:spacing w:after="18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817834" w:rsidRPr="00817834">
        <w:trPr>
          <w:tblCellSpacing w:w="0" w:type="dxa"/>
        </w:trPr>
        <w:tc>
          <w:tcPr>
            <w:tcW w:w="5000" w:type="pct"/>
            <w:shd w:val="clear" w:color="auto" w:fill="FFFFFF"/>
            <w:tcMar>
              <w:top w:w="45" w:type="dxa"/>
              <w:left w:w="150" w:type="dxa"/>
              <w:bottom w:w="45" w:type="dxa"/>
              <w:right w:w="45" w:type="dxa"/>
            </w:tcMar>
            <w:vAlign w:val="center"/>
            <w:hideMark/>
          </w:tcPr>
          <w:p w:rsidR="00817834" w:rsidRPr="00817834" w:rsidRDefault="00817834" w:rsidP="00817834">
            <w:pPr>
              <w:spacing w:after="0" w:line="384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Люди, взявшие на себя трудную и ответственную роль приемных родителей, достойны всяческого уважения. Недаром в Библии сказано, что принявшие в свой дом сироту стоят по правую руку от Господа. Их любовь и терпение сотворят чудо – брошенный, преданный человечек поверит в людскую доброту и понесет ее дальше. По статистике около 60% приемных детей, став взрослыми, берут в свои семьи сирот на воспитание. </w:t>
            </w:r>
          </w:p>
          <w:p w:rsidR="00817834" w:rsidRPr="00817834" w:rsidRDefault="00817834" w:rsidP="00817834">
            <w:pPr>
              <w:spacing w:before="450" w:after="0" w:line="384" w:lineRule="auto"/>
              <w:outlineLvl w:val="1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single"/>
                <w:lang w:eastAsia="ru-RU"/>
              </w:rPr>
            </w:pPr>
            <w:r w:rsidRPr="00817834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single"/>
                <w:lang w:eastAsia="ru-RU"/>
              </w:rPr>
              <w:t>Причины, по которым становятся приемными родителями</w:t>
            </w:r>
          </w:p>
          <w:p w:rsidR="00817834" w:rsidRPr="00817834" w:rsidRDefault="00817834" w:rsidP="00817834">
            <w:pPr>
              <w:spacing w:after="0" w:line="384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17834">
              <w:rPr>
                <w:rFonts w:ascii="Arial" w:eastAsia="Times New Roman" w:hAnsi="Arial" w:cs="Arial"/>
                <w:noProof/>
                <w:sz w:val="28"/>
                <w:szCs w:val="28"/>
                <w:lang w:eastAsia="ru-RU"/>
              </w:rPr>
              <w:drawing>
                <wp:anchor distT="28575" distB="28575" distL="95250" distR="95250" simplePos="0" relativeHeight="251658240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2381250" cy="1676400"/>
                  <wp:effectExtent l="19050" t="0" r="0" b="0"/>
                  <wp:wrapSquare wrapText="bothSides"/>
                  <wp:docPr id="2" name="Рисунок 2" descr="Брэд Питт и Анджелина Джоли - звездные приемные родител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рэд Питт и Анджелина Джоли - звездные приемные родител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Решение взять в семью приемного ребенка должно быть всесторонне обдуманным и согласованным со всеми домочадцами. Если вы просто начитались в Интернете чувствительных статеек, иллюстрированных брошенными малышами, не бросайтесь очертя голову спасать их от сиротства. Порыв, даже добрый, здесь неуместен. Мимолетная жалость вскоре обернется тяжелыми моральными и физическими нагрузками. </w:t>
            </w:r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 xml:space="preserve">Подумайте, по какой причине вы берете на воспитание чужого ребенка? Хотите спастись от одиночества и скуки, вырастить кормильца, сиделку на старость? Считаете, что детдомовский сирота сможет укрепить ослабевшие узы брака или заменить умершего ребенка? Если так, то вы рискуете жестоко разочароваться. </w:t>
            </w:r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 xml:space="preserve">Чужой малыш – не панацея, а непростое испытание для семьи </w:t>
            </w:r>
            <w:proofErr w:type="gramStart"/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особенно для одиноких людей. Самая достойная причина, конечно, когда ребенка берут ради самого ребенка. Вы можете дать ему шанс получить хорошее образование, крепко встать на ноги, прожить лучшую жизнь.</w:t>
            </w:r>
          </w:p>
          <w:p w:rsidR="00817834" w:rsidRPr="00817834" w:rsidRDefault="00817834" w:rsidP="00817834">
            <w:pPr>
              <w:spacing w:before="450" w:after="0" w:line="384" w:lineRule="auto"/>
              <w:outlineLvl w:val="1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single"/>
                <w:lang w:eastAsia="ru-RU"/>
              </w:rPr>
            </w:pPr>
            <w:r w:rsidRPr="00817834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single"/>
                <w:lang w:eastAsia="ru-RU"/>
              </w:rPr>
              <w:t>Формы семейного устройства детей</w:t>
            </w:r>
          </w:p>
          <w:p w:rsidR="00817834" w:rsidRPr="00817834" w:rsidRDefault="00817834" w:rsidP="00817834">
            <w:pPr>
              <w:spacing w:after="0" w:line="384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Существует несколько форм семейного устройства детей, лишенных попечения родителей. Рассмотрим подробнее две самые распространенные – усыновление и взятие под опеку.</w:t>
            </w:r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17834">
              <w:rPr>
                <w:rFonts w:ascii="Arial" w:eastAsia="Times New Roman" w:hAnsi="Arial" w:cs="Arial"/>
                <w:b/>
                <w:bCs/>
                <w:color w:val="4F81BD" w:themeColor="accent1"/>
                <w:sz w:val="28"/>
                <w:szCs w:val="28"/>
                <w:lang w:eastAsia="ru-RU"/>
              </w:rPr>
              <w:t>Усыновление.</w:t>
            </w:r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Этой форма приоритетна для государства и для потенциальных родителей, поскольку ребенок обретает полноценную семью. Читатели </w:t>
            </w:r>
            <w:proofErr w:type="spellStart"/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Ми</w:t>
            </w:r>
            <w:proofErr w:type="gramStart"/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pC</w:t>
            </w:r>
            <w:proofErr w:type="gramEnd"/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оветов</w:t>
            </w:r>
            <w:proofErr w:type="spellEnd"/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должны знать, что права и обязанности усыновителей по отношению к ребенку такие же, как у родителей.</w:t>
            </w:r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 xml:space="preserve">Вы можете присвоить ему свою фамилию, отчество (имя обычно оставляют какое есть), изменить дату рождения. Ребенок почувствует себя членом семьи. Наравне с вашими родными детьми он получает право наследования, в случае развода – право на </w:t>
            </w:r>
            <w:hyperlink r:id="rId6" w:tooltip="Уплата и взыскание алиментов на детей" w:history="1">
              <w:r w:rsidRPr="00817834">
                <w:rPr>
                  <w:rFonts w:ascii="Arial" w:eastAsia="Times New Roman" w:hAnsi="Arial" w:cs="Arial"/>
                  <w:b/>
                  <w:bCs/>
                  <w:color w:val="007AFF"/>
                  <w:sz w:val="28"/>
                  <w:szCs w:val="28"/>
                  <w:lang w:eastAsia="ru-RU"/>
                </w:rPr>
                <w:t>алименты</w:t>
              </w:r>
            </w:hyperlink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Так же, как родные дети, он обязан содержать престарелых родителей. </w:t>
            </w:r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 xml:space="preserve">Если усыновление по вашей вине расторгнуто через суд, вы будете платить ребенку до 18-летия определенную сумму, обычно не превышающую прожиточного минимума. </w:t>
            </w:r>
          </w:p>
          <w:p w:rsidR="00817834" w:rsidRPr="00817834" w:rsidRDefault="00817834" w:rsidP="00817834">
            <w:pPr>
              <w:spacing w:after="180" w:line="384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17834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eastAsia="ru-RU"/>
              </w:rPr>
              <w:drawing>
                <wp:anchor distT="28575" distB="28575" distL="95250" distR="95250" simplePos="0" relativeHeight="251658240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2381250" cy="1790700"/>
                  <wp:effectExtent l="19050" t="0" r="0" b="0"/>
                  <wp:wrapSquare wrapText="bothSides"/>
                  <wp:docPr id="3" name="Рисунок 3" descr="Усыновление ребе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Усыновление ребе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79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Строгие требования предъявляются к доходам и жилищным условиям усыновителей. Оформлено усыновление может быть только через суд. Государство не несет ответственности за ваше решение и не оказывает никакой помощи </w:t>
            </w:r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 xml:space="preserve">после усыновления, кроме единовременной выплаты при устройстве ребенка в семью. Если для вас это второй и последующий ребенок, то выдается сертификат на </w:t>
            </w:r>
            <w:hyperlink r:id="rId8" w:history="1">
              <w:r w:rsidRPr="00817834">
                <w:rPr>
                  <w:rFonts w:ascii="Arial" w:eastAsia="Times New Roman" w:hAnsi="Arial" w:cs="Arial"/>
                  <w:b/>
                  <w:bCs/>
                  <w:color w:val="007AFF"/>
                  <w:sz w:val="28"/>
                  <w:szCs w:val="28"/>
                  <w:lang w:eastAsia="ru-RU"/>
                </w:rPr>
                <w:t>материнский капитал</w:t>
              </w:r>
            </w:hyperlink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r w:rsidRPr="00817834">
              <w:rPr>
                <w:rFonts w:ascii="Arial" w:eastAsia="Times New Roman" w:hAnsi="Arial" w:cs="Arial"/>
                <w:b/>
                <w:bCs/>
                <w:color w:val="4F81BD" w:themeColor="accent1"/>
                <w:sz w:val="28"/>
                <w:szCs w:val="28"/>
                <w:u w:val="single"/>
                <w:lang w:eastAsia="ru-RU"/>
              </w:rPr>
              <w:t>Опека.</w:t>
            </w:r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Этот вид семейного устройства детей подразумевает принятие ребенка в дом на правах воспитанника. Принимает решение о назначении ребенку опекуна глава местной администрации. Опекун выполняет свои обязанности безвозмездно.</w:t>
            </w:r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 xml:space="preserve">Государство, кроме единовременной выплаты при устройстве ребенка в семью, ежемесячно выдает денежное пособие на питание и одежду (в Челябинской области – 4000 рублей), предоставляет льготы на оплату ЖКХ, оказывает помощь в организации лечения, обучения, отдыха воспитуемого. </w:t>
            </w:r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 xml:space="preserve">Кроме того, </w:t>
            </w:r>
            <w:hyperlink r:id="rId9" w:tooltip="Как избежать и правила лишения водительских прав" w:history="1">
              <w:r w:rsidRPr="00817834">
                <w:rPr>
                  <w:rFonts w:ascii="Arial" w:eastAsia="Times New Roman" w:hAnsi="Arial" w:cs="Arial"/>
                  <w:b/>
                  <w:bCs/>
                  <w:color w:val="007AFF"/>
                  <w:sz w:val="28"/>
                  <w:szCs w:val="28"/>
                  <w:lang w:eastAsia="ru-RU"/>
                </w:rPr>
                <w:t>лишенные прав</w:t>
              </w:r>
            </w:hyperlink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родители должны платить алименты, а если такой родитель умирает, на ребенка выплачивается пенсия по </w:t>
            </w:r>
            <w:hyperlink r:id="rId10" w:tooltip="Трудовая пенсия по случаю потери кормильца" w:history="1">
              <w:r w:rsidRPr="00817834">
                <w:rPr>
                  <w:rFonts w:ascii="Arial" w:eastAsia="Times New Roman" w:hAnsi="Arial" w:cs="Arial"/>
                  <w:b/>
                  <w:bCs/>
                  <w:color w:val="007AFF"/>
                  <w:sz w:val="28"/>
                  <w:szCs w:val="28"/>
                  <w:lang w:eastAsia="ru-RU"/>
                </w:rPr>
                <w:t>потере кормильца</w:t>
              </w:r>
            </w:hyperlink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 xml:space="preserve">Не выплачивается пособие на тех подопечных, родители которых не лишены родительских прав и сами в состоянии содержать ребенка, но добровольно передали его под чужую опеку. По достижению 18 лет государство предоставляет подопечному жилье, если он такового не имеет. В связи с этим не оформляйте подопечному постоянную регистрацию в своей квартире, т.к. законом это может быть истолковано как фактическое закрепление за ребенком жилья по адресу опекуна. </w:t>
            </w:r>
          </w:p>
          <w:p w:rsidR="00817834" w:rsidRPr="00817834" w:rsidRDefault="00817834" w:rsidP="00817834">
            <w:pPr>
              <w:spacing w:before="450" w:after="0" w:line="384" w:lineRule="auto"/>
              <w:outlineLvl w:val="1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single"/>
                <w:lang w:eastAsia="ru-RU"/>
              </w:rPr>
            </w:pPr>
            <w:r w:rsidRPr="00817834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single"/>
                <w:lang w:eastAsia="ru-RU"/>
              </w:rPr>
              <w:t>Права и обязанности опекуна</w:t>
            </w:r>
          </w:p>
          <w:p w:rsidR="00817834" w:rsidRPr="00817834" w:rsidRDefault="00817834" w:rsidP="00817834">
            <w:pPr>
              <w:spacing w:after="0" w:line="384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Статья ст. 148.1 СК РФ устанавливает право и обязанность опекунов и попечителей воспитывать ребенка, находящегося под опекой (попечительством), заботиться о его здоровье, физическом, </w:t>
            </w:r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 xml:space="preserve">психическом, духовном и нравственном развитии, о его обучении и воспитании, содержании, защищать его права и интересы. </w:t>
            </w:r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 xml:space="preserve">Опекун обязан проживать вместе с </w:t>
            </w:r>
            <w:proofErr w:type="gramStart"/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подопечным</w:t>
            </w:r>
            <w:proofErr w:type="gramEnd"/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и является его единственным законным представителем. Если ваш малолетний воспитанник причинил своими действиями вред государству или третьим лицам, вы несете перед ними полную моральную и материальную ответственность. </w:t>
            </w:r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Каждый месяц вы письменно отчитываетесь перед инспектором опеки, на что потрачены предоставленные средства. К отчету должны быть приложены чеки и квитанции на выданную сумму.</w:t>
            </w:r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В любой момент сотрудники органов опеки могут явиться в ваш дом с проверкой санитарного состояния жилья и условий жизни ребенка. Специалисты ООП имеют право выборочно сверить по вашему отчету приобретенные для ребенка вещи; опросить соседей, учителей, самого воспитанника, если у них возникли какие-либо вопросы по вашим методам воспитания подопечного.</w:t>
            </w:r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 xml:space="preserve">Вы не можете препятствовать кровным родственникам ребенка видеться с ним, даже если они лишены родительских прав. Если появится претендент на усыновление вашего воспитанника, в случае положительного решения ребенка передадут ему. </w:t>
            </w:r>
          </w:p>
          <w:p w:rsidR="00817834" w:rsidRPr="00817834" w:rsidRDefault="00817834" w:rsidP="00817834">
            <w:pPr>
              <w:spacing w:before="450" w:after="0" w:line="384" w:lineRule="auto"/>
              <w:outlineLvl w:val="1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single"/>
                <w:lang w:eastAsia="ru-RU"/>
              </w:rPr>
            </w:pPr>
            <w:r w:rsidRPr="00817834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single"/>
                <w:lang w:eastAsia="ru-RU"/>
              </w:rPr>
              <w:t>Обращение в органы опеки и попечительства</w:t>
            </w:r>
          </w:p>
          <w:p w:rsidR="00817834" w:rsidRPr="00817834" w:rsidRDefault="00817834" w:rsidP="00817834">
            <w:pPr>
              <w:spacing w:after="0" w:line="384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Взвесив все за и против, вы все-таки приняли решение взять под опеку детдомовского ребенка.</w:t>
            </w:r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 xml:space="preserve">Первое ваше действие – обращение в районный орган опеки и попечительства (ООП) для беседы со специалистом. Возьмите с собой паспорт и свидетельство о браке. Если вы одиноки, это не является препятствием для усыновления или принятия под опеку. Не </w:t>
            </w:r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 xml:space="preserve">могут взять ребенка лица старше 60 лет, а также лишенные родительских прав на своих детей, отстраненные от опеки за ненадлежащее исполнение обязанностей, имеющие определенные заболевания. Полный список ограничений приведен в ст. 127 Семейного Кодекса РФ. </w:t>
            </w:r>
          </w:p>
          <w:p w:rsidR="00817834" w:rsidRPr="00817834" w:rsidRDefault="00817834" w:rsidP="00817834">
            <w:pPr>
              <w:spacing w:before="450" w:after="0" w:line="384" w:lineRule="auto"/>
              <w:outlineLvl w:val="1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single"/>
                <w:lang w:eastAsia="ru-RU"/>
              </w:rPr>
            </w:pPr>
            <w:r w:rsidRPr="00817834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single"/>
                <w:lang w:eastAsia="ru-RU"/>
              </w:rPr>
              <w:t>Пакет документов, необходимых для опеки</w:t>
            </w:r>
          </w:p>
          <w:p w:rsidR="00817834" w:rsidRPr="00817834" w:rsidRDefault="00817834" w:rsidP="00817834">
            <w:pPr>
              <w:spacing w:after="0" w:line="384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17834">
              <w:rPr>
                <w:rFonts w:ascii="Arial" w:eastAsia="Times New Roman" w:hAnsi="Arial" w:cs="Arial"/>
                <w:noProof/>
                <w:sz w:val="28"/>
                <w:szCs w:val="28"/>
                <w:lang w:eastAsia="ru-RU"/>
              </w:rPr>
              <w:drawing>
                <wp:anchor distT="28575" distB="28575" distL="95250" distR="95250" simplePos="0" relativeHeight="251658240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2381250" cy="1590675"/>
                  <wp:effectExtent l="19050" t="0" r="0" b="0"/>
                  <wp:wrapSquare wrapText="bothSides"/>
                  <wp:docPr id="4" name="Рисунок 4" descr="Оформление опеки и усыновление ребе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Оформление опеки и усыновление ребе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После беседы с инспектором вам выдадут бланк медицинской справки с перечнем врачей, которых вы должны обойти. Если у вас онкология, </w:t>
            </w:r>
            <w:hyperlink r:id="rId12" w:tooltip="Лечение туберкулеза, симптомы (признаки) туберкулеза" w:history="1">
              <w:r w:rsidRPr="00817834">
                <w:rPr>
                  <w:rFonts w:ascii="Arial" w:eastAsia="Times New Roman" w:hAnsi="Arial" w:cs="Arial"/>
                  <w:b/>
                  <w:bCs/>
                  <w:color w:val="007AFF"/>
                  <w:sz w:val="28"/>
                  <w:szCs w:val="28"/>
                  <w:lang w:eastAsia="ru-RU"/>
                </w:rPr>
                <w:t>туберкулез</w:t>
              </w:r>
            </w:hyperlink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 психические заболевания, больное сердце – комиссию вам не пройти.</w:t>
            </w:r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 xml:space="preserve">Читателям </w:t>
            </w:r>
            <w:proofErr w:type="spellStart"/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МирСоветов</w:t>
            </w:r>
            <w:proofErr w:type="spellEnd"/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сразу же советую </w:t>
            </w:r>
            <w:proofErr w:type="spellStart"/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зайдти</w:t>
            </w:r>
            <w:proofErr w:type="spellEnd"/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в свое ОВД (УВД) и заказать справку об отсутствии судимости. Иногда ее приходится ждать долго. </w:t>
            </w:r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 xml:space="preserve">В следующий визит в органы опеки и попечительства у вас на руках должны быть следующие документы: </w:t>
            </w:r>
          </w:p>
          <w:p w:rsidR="00817834" w:rsidRPr="00817834" w:rsidRDefault="00817834" w:rsidP="00817834">
            <w:pPr>
              <w:numPr>
                <w:ilvl w:val="0"/>
                <w:numId w:val="1"/>
              </w:numPr>
              <w:spacing w:before="100" w:beforeAutospacing="1" w:after="100" w:afterAutospacing="1" w:line="384" w:lineRule="auto"/>
              <w:ind w:left="90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Медицинское заключение о состоянии вашего здоровья и возможности принять ребенка на воспитание.</w:t>
            </w:r>
          </w:p>
          <w:p w:rsidR="00817834" w:rsidRPr="00817834" w:rsidRDefault="00817834" w:rsidP="00817834">
            <w:pPr>
              <w:numPr>
                <w:ilvl w:val="0"/>
                <w:numId w:val="1"/>
              </w:numPr>
              <w:spacing w:before="100" w:beforeAutospacing="1" w:after="100" w:afterAutospacing="1" w:line="384" w:lineRule="auto"/>
              <w:ind w:left="90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Справка с места работы о доходах с указанием должности и зарплаты или заверенная декларация о доходах.</w:t>
            </w:r>
          </w:p>
          <w:p w:rsidR="00817834" w:rsidRPr="00817834" w:rsidRDefault="00817834" w:rsidP="00817834">
            <w:pPr>
              <w:numPr>
                <w:ilvl w:val="0"/>
                <w:numId w:val="1"/>
              </w:numPr>
              <w:spacing w:before="100" w:beforeAutospacing="1" w:after="100" w:afterAutospacing="1" w:line="384" w:lineRule="auto"/>
              <w:ind w:left="90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Справка об отсутствии судимости.</w:t>
            </w:r>
          </w:p>
          <w:p w:rsidR="00817834" w:rsidRPr="00817834" w:rsidRDefault="00817834" w:rsidP="00817834">
            <w:pPr>
              <w:numPr>
                <w:ilvl w:val="0"/>
                <w:numId w:val="1"/>
              </w:numPr>
              <w:spacing w:before="100" w:beforeAutospacing="1" w:after="100" w:afterAutospacing="1" w:line="384" w:lineRule="auto"/>
              <w:ind w:left="90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Документы, подтверждающие наличие у вас жилья, достаточного для проживания еще одного человека.</w:t>
            </w:r>
          </w:p>
          <w:p w:rsidR="00817834" w:rsidRPr="00817834" w:rsidRDefault="00817834" w:rsidP="00817834">
            <w:pPr>
              <w:numPr>
                <w:ilvl w:val="0"/>
                <w:numId w:val="1"/>
              </w:numPr>
              <w:spacing w:before="100" w:beforeAutospacing="1" w:after="100" w:afterAutospacing="1" w:line="384" w:lineRule="auto"/>
              <w:ind w:left="90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Автобиография.</w:t>
            </w:r>
          </w:p>
          <w:p w:rsidR="00817834" w:rsidRPr="00817834" w:rsidRDefault="00817834" w:rsidP="00817834">
            <w:pPr>
              <w:numPr>
                <w:ilvl w:val="0"/>
                <w:numId w:val="1"/>
              </w:numPr>
              <w:spacing w:before="100" w:beforeAutospacing="1" w:after="100" w:afterAutospacing="1" w:line="384" w:lineRule="auto"/>
              <w:ind w:left="900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Заявление установленного образца о желании усыновить или </w:t>
            </w:r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взять ребенка под опеку (заполняется в ООП).</w:t>
            </w:r>
          </w:p>
          <w:p w:rsidR="00817834" w:rsidRPr="00817834" w:rsidRDefault="00817834" w:rsidP="00817834">
            <w:pPr>
              <w:spacing w:after="0" w:line="384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После проверки документов работники опеки выезжают к вам на дом для оценки жилищных условий. Приемному ребенку должна быть отведено отдельное спальное место и стол для занятий. Для ребенка-инвалида, ВИЧ-инфицированного полагается отдельная комната.</w:t>
            </w:r>
          </w:p>
          <w:p w:rsidR="00817834" w:rsidRPr="00817834" w:rsidRDefault="00817834" w:rsidP="00817834">
            <w:pPr>
              <w:spacing w:before="450" w:after="0" w:line="384" w:lineRule="auto"/>
              <w:outlineLvl w:val="1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single"/>
                <w:lang w:eastAsia="ru-RU"/>
              </w:rPr>
            </w:pPr>
            <w:r w:rsidRPr="00817834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single"/>
                <w:lang w:eastAsia="ru-RU"/>
              </w:rPr>
              <w:t>Поиск ребенка</w:t>
            </w:r>
          </w:p>
          <w:p w:rsidR="00817834" w:rsidRPr="00817834" w:rsidRDefault="00817834" w:rsidP="00817834">
            <w:pPr>
              <w:spacing w:after="180" w:line="384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817834" w:rsidRPr="00817834" w:rsidRDefault="00817834" w:rsidP="00817834">
            <w:pPr>
              <w:spacing w:after="0" w:line="384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17834">
              <w:rPr>
                <w:rFonts w:ascii="Arial" w:eastAsia="Times New Roman" w:hAnsi="Arial" w:cs="Arial"/>
                <w:noProof/>
                <w:color w:val="000000"/>
                <w:sz w:val="28"/>
                <w:szCs w:val="28"/>
                <w:lang w:eastAsia="ru-RU"/>
              </w:rPr>
              <w:drawing>
                <wp:anchor distT="28575" distB="28575" distL="95250" distR="95250" simplePos="0" relativeHeight="251658240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2381250" cy="1704975"/>
                  <wp:effectExtent l="19050" t="0" r="0" b="0"/>
                  <wp:wrapSquare wrapText="bothSides"/>
                  <wp:docPr id="5" name="Рисунок 5" descr="Оформление опеки и усыновление ребе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Оформление опеки и усыновление ребе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704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Получив заключение о возможности быть опекуном или усыновителем, вы можете начать поиск ребенка. Специалисты ООП обязаны предоставить вам информацию о детях, статус которых позволяет быть усыновленными или взятыми под опеку. Если таковых не нашлось в вашем районе, вы имеете право искать ребенка с помощью областного и федерального банка данных, как в ближайших территориях, так и по всей федерации.</w:t>
            </w:r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 xml:space="preserve">Когда подходящая кандидатура найдена, инспектор ООП обязан выдать вам направление на посещение ребенка, находящегося в приюте, детдоме, больнице и т.д. Сразу спрашивайте контактные данные руководителя этого учреждения. Заранее созвонитесь с ним, когда лучше приехать для знакомства с ребенком. </w:t>
            </w:r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 xml:space="preserve">При посещении постарайтесь расспросить персонал о состоянии психического и физического здоровья малыша, когда и почему он оказался в детдоме, как развивается, чем отличается от других </w:t>
            </w:r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 xml:space="preserve">детей. Вам </w:t>
            </w:r>
            <w:proofErr w:type="gramStart"/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обязаны</w:t>
            </w:r>
            <w:proofErr w:type="gramEnd"/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дать полную информацию и познакомить с документами ребенка.</w:t>
            </w:r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 xml:space="preserve">Не вините себя, если ребенок вам почему-либо не понравился, чем-то оттолкнул. Не слушайте оскорбленных восклицаний воспитателей и инспекторов опеки о том, что «своего-то ребенка вы же не выбираете». Малыш должен прийтись вам по сердцу, привлечь, запасть, что называется, в душу. Наверное, усыновления, как и браки, тоже заключаются на небесах. </w:t>
            </w:r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На принятие окончательного решения дается 10 дней. По истечению этого срока вы пишете на бланке направления или согласие на усыновление (опеку) этого ребенка или отказ с объяснением причины. Количество направлений на посещение детей не ограничено, и вы можете продолжить поиск.</w:t>
            </w:r>
          </w:p>
          <w:p w:rsidR="00817834" w:rsidRPr="00817834" w:rsidRDefault="00817834" w:rsidP="00817834">
            <w:pPr>
              <w:spacing w:before="450" w:after="0" w:line="384" w:lineRule="auto"/>
              <w:outlineLvl w:val="1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single"/>
                <w:lang w:eastAsia="ru-RU"/>
              </w:rPr>
            </w:pPr>
            <w:r w:rsidRPr="00817834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single"/>
                <w:lang w:eastAsia="ru-RU"/>
              </w:rPr>
              <w:t xml:space="preserve">Брать или не брать ребенка на выходные? </w:t>
            </w:r>
          </w:p>
          <w:p w:rsidR="00817834" w:rsidRPr="00817834" w:rsidRDefault="00817834" w:rsidP="00817834">
            <w:pPr>
              <w:spacing w:after="0" w:line="384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Наконец вы нашли «своего» малыша. Некоторые сначала берут его домой на выходные, чтобы привыкнуть, присмотреться. На мой взгляд, так делают неуверенные в своем решении люди. Ничего хорошего эти гостевые моменты не принесут. Маленький ребенок в чужом месте будет нервничать, всю ночь не даст никому спать, а утром наверняка окажется мокрым. </w:t>
            </w:r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proofErr w:type="gramStart"/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Пяти-</w:t>
            </w:r>
            <w:r w:rsidR="005A44AF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шестилетние</w:t>
            </w:r>
            <w:proofErr w:type="spellEnd"/>
            <w:proofErr w:type="gramEnd"/>
            <w:r w:rsidR="005A44AF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дети</w:t>
            </w:r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, вообще непредсказуемы: правил поведения в гостях не знают, не принимают вас всерьез, не слушаются. После их отъезда можете недосчитаться денег и украшений. Вряд ли это укрепит вас в решении принять в дом такого ребенка. </w:t>
            </w:r>
          </w:p>
          <w:p w:rsidR="00817834" w:rsidRDefault="00817834" w:rsidP="00817834">
            <w:pPr>
              <w:spacing w:before="450" w:after="0" w:line="384" w:lineRule="auto"/>
              <w:outlineLvl w:val="1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single"/>
                <w:lang w:eastAsia="ru-RU"/>
              </w:rPr>
            </w:pPr>
          </w:p>
          <w:p w:rsidR="00817834" w:rsidRPr="00817834" w:rsidRDefault="00817834" w:rsidP="00817834">
            <w:pPr>
              <w:spacing w:before="450" w:after="0" w:line="384" w:lineRule="auto"/>
              <w:outlineLvl w:val="1"/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single"/>
                <w:lang w:eastAsia="ru-RU"/>
              </w:rPr>
            </w:pPr>
            <w:r w:rsidRPr="00817834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single"/>
                <w:lang w:eastAsia="ru-RU"/>
              </w:rPr>
              <w:lastRenderedPageBreak/>
              <w:t>Возможные проблемы при воспитании приемного ребенка</w:t>
            </w:r>
          </w:p>
          <w:p w:rsidR="00817834" w:rsidRPr="00817834" w:rsidRDefault="00817834" w:rsidP="00817834">
            <w:pPr>
              <w:spacing w:after="180" w:line="384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817834">
              <w:rPr>
                <w:rFonts w:ascii="Arial" w:eastAsia="Times New Roman" w:hAnsi="Arial" w:cs="Arial"/>
                <w:noProof/>
                <w:sz w:val="28"/>
                <w:szCs w:val="28"/>
                <w:lang w:eastAsia="ru-RU"/>
              </w:rPr>
              <w:drawing>
                <wp:anchor distT="28575" distB="28575" distL="95250" distR="95250" simplePos="0" relativeHeight="251658240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2381250" cy="1676400"/>
                  <wp:effectExtent l="19050" t="0" r="0" b="0"/>
                  <wp:wrapSquare wrapText="bothSides"/>
                  <wp:docPr id="6" name="Рисунок 6" descr="Оформление опеки и усыновление ребе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Оформление опеки и усыновление ребе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Придуманный образ осчастливленного вами маленького сироты не имеет ничего общего с реальностью</w:t>
            </w:r>
            <w:proofErr w:type="gramStart"/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</w:t>
            </w:r>
            <w:proofErr w:type="gramEnd"/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большинство брошенных детей имеют серьезные проблемы с адаптацией в нормальной среде, поскольку незнакомы с нею. Они привыкли не жить, а выживать, а для этого все средства хороши. Доброта и любовь им мало </w:t>
            </w:r>
            <w:proofErr w:type="gramStart"/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знакомы</w:t>
            </w:r>
            <w:proofErr w:type="gramEnd"/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Ребенок может принять эти проявления за слабость, начнет испытывать ваше терпение, устраивать акции протеста. Вы должны быть готовы к этому</w:t>
            </w:r>
            <w:proofErr w:type="gramStart"/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 xml:space="preserve">На момент принятия в семью любой брошенный ребенок имеет проблемы психологического, генетического, физиологического характера. Ему </w:t>
            </w:r>
            <w:proofErr w:type="gramStart"/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необходимы</w:t>
            </w:r>
            <w:proofErr w:type="gramEnd"/>
            <w:r w:rsidRPr="0081783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особое внимание и поддержка. Много времени и сил вы потратите, прежде чем почувствуете в нем сердечную привязанность и полное доверие к вам, его новым родителям. </w:t>
            </w:r>
          </w:p>
        </w:tc>
      </w:tr>
    </w:tbl>
    <w:p w:rsidR="00E5759E" w:rsidRPr="00817834" w:rsidRDefault="00E5759E">
      <w:pPr>
        <w:rPr>
          <w:rFonts w:ascii="Arial" w:hAnsi="Arial" w:cs="Arial"/>
          <w:sz w:val="28"/>
          <w:szCs w:val="28"/>
        </w:rPr>
      </w:pPr>
    </w:p>
    <w:sectPr w:rsidR="00E5759E" w:rsidRPr="00817834" w:rsidSect="00E57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6598E"/>
    <w:multiLevelType w:val="multilevel"/>
    <w:tmpl w:val="8F4A9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7834"/>
    <w:rsid w:val="005A44AF"/>
    <w:rsid w:val="00817834"/>
    <w:rsid w:val="00E57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59E"/>
  </w:style>
  <w:style w:type="paragraph" w:styleId="1">
    <w:name w:val="heading 1"/>
    <w:basedOn w:val="a"/>
    <w:link w:val="10"/>
    <w:uiPriority w:val="9"/>
    <w:qFormat/>
    <w:rsid w:val="00817834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404040"/>
      <w:kern w:val="36"/>
      <w:sz w:val="27"/>
      <w:szCs w:val="27"/>
      <w:lang w:eastAsia="ru-RU"/>
    </w:rPr>
  </w:style>
  <w:style w:type="paragraph" w:styleId="2">
    <w:name w:val="heading 2"/>
    <w:basedOn w:val="a"/>
    <w:link w:val="20"/>
    <w:uiPriority w:val="9"/>
    <w:qFormat/>
    <w:rsid w:val="00817834"/>
    <w:pPr>
      <w:spacing w:before="450" w:after="0" w:line="240" w:lineRule="auto"/>
      <w:outlineLvl w:val="1"/>
    </w:pPr>
    <w:rPr>
      <w:rFonts w:ascii="Verdana" w:eastAsia="Times New Roman" w:hAnsi="Verdana" w:cs="Times New Roman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7834"/>
    <w:rPr>
      <w:rFonts w:ascii="Times New Roman" w:eastAsia="Times New Roman" w:hAnsi="Times New Roman" w:cs="Times New Roman"/>
      <w:b/>
      <w:bCs/>
      <w:color w:val="404040"/>
      <w:kern w:val="36"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17834"/>
    <w:rPr>
      <w:rFonts w:ascii="Verdana" w:eastAsia="Times New Roman" w:hAnsi="Verdana" w:cs="Times New Roman"/>
      <w:b/>
      <w:bCs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17834"/>
    <w:rPr>
      <w:strike w:val="0"/>
      <w:dstrike w:val="0"/>
      <w:color w:val="007AFF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817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78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113499">
      <w:bodyDiv w:val="1"/>
      <w:marLeft w:val="180"/>
      <w:marRight w:val="180"/>
      <w:marTop w:val="18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3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4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0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4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1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8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12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9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rsovetov.ru/a/business-and-finance/legal-assistance/maternal-capital.html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mirsovetov.ru/a/medicine/diseases/cure-tuberculosis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mirsovetov.ru/a/business-and-finance/legal-assistance/alimony.html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mirsovetov.ru/a/business-and-finance/legal-assistance/survivors-pensio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irsovetov.ru/a/business-and-finance/legal-assistance/destitution-driving-licence.html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1605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2015-09-17T05:33:00Z</dcterms:created>
  <dcterms:modified xsi:type="dcterms:W3CDTF">2015-09-17T05:44:00Z</dcterms:modified>
</cp:coreProperties>
</file>