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97" w:rsidRDefault="005D2F97" w:rsidP="005D2F97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Возрастные особенности дошкольников. Характеристика основных линий психического развития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4252"/>
        <w:gridCol w:w="5385"/>
        <w:gridCol w:w="4251"/>
      </w:tblGrid>
      <w:tr w:rsidR="005D2F97" w:rsidTr="005D2F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Линии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Когнитивное (интеллектуальное развитие)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</w:tr>
      <w:tr w:rsidR="005D2F97" w:rsidTr="005D2F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Возрастные особенности   детей </w:t>
            </w:r>
          </w:p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 – го года жизни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3 годам дети воспринимают все звуки родного языка, но произносят их с большими искажениями.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 </w:t>
            </w:r>
          </w:p>
          <w:p w:rsidR="000148B4" w:rsidRPr="000148B4" w:rsidRDefault="000148B4" w:rsidP="00014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Совершенствуется слуховое восприятие, прежде всего фонематический слух.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Речь находится на стадии формирования. Обучение эффективно только на фоне </w:t>
            </w:r>
            <w:proofErr w:type="spellStart"/>
            <w:r>
              <w:rPr>
                <w:rFonts w:ascii="Times New Roman" w:hAnsi="Times New Roman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</w:rPr>
              <w:t xml:space="preserve"> комфортного состояния. Внимание, мышление, память - </w:t>
            </w:r>
            <w:proofErr w:type="gramStart"/>
            <w:r>
              <w:rPr>
                <w:rFonts w:ascii="Times New Roman" w:hAnsi="Times New Roman"/>
              </w:rPr>
              <w:t>непроизвольны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</w:t>
            </w:r>
          </w:p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осознает себя как отдельного человека, отличного от взрослого.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</w:rPr>
              <w:t>К концу третьего года жизни речь становится средством общения ребенка со сверстниками.</w:t>
            </w:r>
            <w:r>
              <w:t xml:space="preserve">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Ситуативно-деловое общение ребенка и взрослого. 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Очень эмоционален, однако его эмоции непостоянны, малыша легко отвлечь и переключить с одного эмоционального состояния на другое.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у детей носит ситуативно-личностный характер.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играют «рядом, но не  вместе». Друг для друга они нередко становятся источниками отрицательных эмоций.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Начинает складываться произвольность поведения.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У него формируется образ Я. Кризис часто сопровождается рядом отрицательных проявлений: негативизмом, упрямством, нарушением общения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 xml:space="preserve"> взрослым и др. Кризис может продолжаться от нескольких месяцев до двух лет.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В этом возрасте у детей формируются новые виды деятельности: игра, рисование, конструирование.</w:t>
            </w:r>
          </w:p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формой мышления становится </w:t>
            </w:r>
            <w:proofErr w:type="gramStart"/>
            <w:r>
              <w:rPr>
                <w:rFonts w:ascii="Times New Roman" w:hAnsi="Times New Roman"/>
              </w:rPr>
              <w:t>наглядно-действенная</w:t>
            </w:r>
            <w:proofErr w:type="gramEnd"/>
            <w:r>
              <w:rPr>
                <w:rFonts w:ascii="Times New Roman" w:hAnsi="Times New Roman"/>
              </w:rPr>
              <w:t>: возникающие в жизни ребенка проблемные ситуации разрешаются путем реального действия с предметами.</w:t>
            </w:r>
          </w:p>
          <w:p w:rsidR="005D2F97" w:rsidRDefault="005D2F97" w:rsidP="00014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Произвольное поведение, игры, наглядно-действенное мышление.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5D2F97" w:rsidTr="005D2F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Возрастные особенности детей 4 - го года жизни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Резко возрастает любознательность детей. </w:t>
            </w:r>
          </w:p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этом возрасте происходят существенные изменения в развитии речи: значительно увеличивается запас слов, появляются элементарные виды суждений об окружающем, которые выражаются в </w:t>
            </w:r>
            <w:proofErr w:type="gramStart"/>
            <w:r>
              <w:rPr>
                <w:rFonts w:ascii="Times New Roman" w:hAnsi="Times New Roman"/>
              </w:rPr>
              <w:t>достаточно развернутых</w:t>
            </w:r>
            <w:proofErr w:type="gramEnd"/>
            <w:r>
              <w:rPr>
                <w:rFonts w:ascii="Times New Roman" w:hAnsi="Times New Roman"/>
              </w:rPr>
              <w:t xml:space="preserve"> высказываниях.</w:t>
            </w:r>
          </w:p>
          <w:p w:rsidR="005D2F97" w:rsidRDefault="005D2F97" w:rsidP="00014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Преобладающей формой мышления становится </w:t>
            </w:r>
            <w:proofErr w:type="gramStart"/>
            <w:r>
              <w:rPr>
                <w:rFonts w:ascii="Times New Roman" w:hAnsi="Times New Roman"/>
              </w:rPr>
              <w:t>наглядно-образное</w:t>
            </w:r>
            <w:proofErr w:type="gramEnd"/>
            <w:r>
              <w:rPr>
                <w:rFonts w:ascii="Times New Roman" w:hAnsi="Times New Roman"/>
              </w:rPr>
              <w:t>, т.е. от манипулирования объектами ребёнок способен перейти к манипулированию представлениями и образами.  Ребенок оказывается способным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мебель). Он познаёт то, что видит перед собой в сию минуту.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Сенсорные эталоны формы, величины, цвета и др.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Совместные игры детей начинают преобладать над индивидуальными играми и играми рядом. Открываются новые возможности для воспитания у детей доброжелательного отношения к окружающим, эмоциональной отзывчивости, </w:t>
            </w:r>
            <w:proofErr w:type="gramStart"/>
            <w:r>
              <w:rPr>
                <w:rFonts w:ascii="Times New Roman" w:hAnsi="Times New Roman"/>
              </w:rPr>
              <w:t>способности к сопереживанию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Потребность в эмоциональном комфорте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едущим </w:t>
            </w:r>
            <w:r>
              <w:rPr>
                <w:rFonts w:ascii="Times New Roman" w:hAnsi="Times New Roman"/>
              </w:rPr>
              <w:lastRenderedPageBreak/>
              <w:t>типом общения становится ситуативно-деловое</w:t>
            </w:r>
          </w:p>
          <w:p w:rsidR="005D2F97" w:rsidRDefault="005D2F97" w:rsidP="00014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Развивается интерес к общению со сверстниками. В играх возникают первые «творческие» объединения детей. В игре ребенок берет на себя определенные роли и подчиняет им свое поведение.</w:t>
            </w:r>
          </w:p>
          <w:p w:rsidR="000148B4" w:rsidRDefault="005D2F97" w:rsidP="000148B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этом проявляется интерес маленького человека к миру взрослых, которые выступают для него в качестве образца поведения, обнаруживается стремление к освоению этого мира.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Ведущий вид деятельности в этом возрасте – предметно-действенное сотрудничество.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важное достижение этого возраста состоит в том, что действия ребенка приобретают целенаправленный характер. </w:t>
            </w:r>
          </w:p>
        </w:tc>
      </w:tr>
      <w:tr w:rsidR="005D2F97" w:rsidTr="005D2F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Возрастные особенности детей </w:t>
            </w:r>
          </w:p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5 - го года жизни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Важным психическим новообразованием детей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</w:t>
            </w:r>
          </w:p>
          <w:p w:rsidR="000148B4" w:rsidRDefault="000148B4" w:rsidP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интенсивное увеличение вопросов к взрослому: как</w:t>
            </w:r>
            <w:proofErr w:type="gramStart"/>
            <w:r>
              <w:rPr>
                <w:rFonts w:ascii="Times New Roman" w:hAnsi="Times New Roman"/>
              </w:rPr>
              <w:t xml:space="preserve">?, </w:t>
            </w:r>
            <w:proofErr w:type="gramEnd"/>
            <w:r>
              <w:rPr>
                <w:rFonts w:ascii="Times New Roman" w:hAnsi="Times New Roman"/>
              </w:rPr>
              <w:t>зачем?, почему?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и способах ее достижения.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Восприятие становится более расчлененным.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Мышление по-прежнему носит наглядно - образный характер.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Ребенок стремится получить эмоциональную оценку взрослого — одобрение, похвалу, ласку.</w:t>
            </w:r>
            <w:r>
              <w:t xml:space="preserve"> </w:t>
            </w:r>
            <w:r>
              <w:rPr>
                <w:rFonts w:ascii="Times New Roman" w:hAnsi="Times New Roman"/>
              </w:rPr>
              <w:t>Личные мотивы проявляются в разных видах деятельности.</w:t>
            </w:r>
            <w:r>
              <w:t xml:space="preserve"> </w:t>
            </w:r>
            <w:r>
              <w:rPr>
                <w:rFonts w:ascii="Times New Roman" w:hAnsi="Times New Roman"/>
              </w:rPr>
              <w:t>Важным показателем самосознания детей 5–6 лет является оценочное отношение к себе и другим.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Взрослый теперь представляет интерес в первую очередь как источник увлекательной и компетентной информации. Общение носит </w:t>
            </w:r>
            <w:proofErr w:type="spellStart"/>
            <w:r>
              <w:rPr>
                <w:rFonts w:ascii="Times New Roman" w:hAnsi="Times New Roman"/>
              </w:rPr>
              <w:t>внеситуативно</w:t>
            </w:r>
            <w:proofErr w:type="spellEnd"/>
            <w:r>
              <w:rPr>
                <w:rFonts w:ascii="Times New Roman" w:hAnsi="Times New Roman"/>
              </w:rPr>
              <w:t xml:space="preserve"> - деловой характер. Дети начинают проявлять интерес к своим сверстникам как к партнёрам по игре. Мнение сверстника приобретает особую значимость.</w:t>
            </w:r>
          </w:p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Default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      </w:r>
          </w:p>
          <w:p w:rsidR="00C2610F" w:rsidRDefault="00C2610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использовать схемы. Приобретает навык анализа, планирования деятельности.</w:t>
            </w:r>
          </w:p>
          <w:p w:rsidR="005D2F97" w:rsidRDefault="00C26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Учится анализировать инструкции. Умеет согласовывать свои действия в игре, регулировать их. Соотносит их с нормами поведения. Сравнивает себя и свои действия с действиями других детей. </w:t>
            </w:r>
            <w:r w:rsidR="005D2F97">
              <w:rPr>
                <w:rFonts w:ascii="Times New Roman" w:hAnsi="Times New Roman"/>
              </w:rPr>
              <w:t>Особое значение приобретает совместная сюжетно-ролевая игра. Существенное значение имеют также дидактические и подвижные игры.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5D2F97" w:rsidTr="005D2F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Возрастные особенности детей 6 - 7 - го года жизни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130" w:rsidRDefault="0040713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Овладение средствами познавательной деятельности. Готовность к учебной деятельности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умение выделить учебную задачу и превратить её в самостоятельную цель деятельности). Восприятие становится дифференцированным и избирательным, снижается порог чувствительности. Преобладает не произвольное внимание, развивается планирующая функция речи. Речь становится богатой. Память – произвольная, осмысленная, возрастает прочность запоминания, увеличивается объём памяти. Преобладает наглядно образное мышление.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Происходит интенсивное развитие интеллектуальной, нравственно-волевой и эмоциональной сфер личности.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 xml:space="preserve">Интеллектуальная готовность к школе - это уровень развития различных умственных способностей ребёнка, его возможности для обучения и приобретения необходимых навыков и знаний.   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воспринять количества и множества, вычленяет образы, пытается проделывать в уме простейшие мыслительные операции.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Проявляется произвольное запоминание,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хорошая память - и кратковременная, и долговременная, и зрительная, и слуховая...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F" w:rsidRDefault="00C2610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Положительные представления о школе. Сформированная внутренняя позиция школьника (ребёнок признаёт авторитет учителя, проявляет интерес к новому). Положительное адекватное отношение к себе. Формируются основы первоначальной самооценки.</w:t>
            </w:r>
          </w:p>
          <w:p w:rsidR="000148B4" w:rsidRDefault="000148B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 готовность, социальный, эмоциональный компоненты новообразование - стремление к общению, значимой деятельности кризис 7 лет. В этом возрасте происходит самоутверждение ребенка. Планы, которые он постоянно строит, которые ему позволяют осуществить, способствуют развитию у него чувства инициативы. Наоборот, переживание повторных неудач и безответственности могут привести его к покорности и чувству вины.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Старшие дошкольники начинают проявлять интерес к будущему школьному обучению. Главное –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</w:t>
            </w:r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  <w:r>
              <w:rPr>
                <w:rFonts w:ascii="Times New Roman" w:hAnsi="Times New Roman"/>
              </w:rPr>
              <w:t>Положительное представление о своем возможном будущем облике впервые позволяет ребенку критически отнестись к некоторым своим недостаткам и с помощью взрослого попытаться преодолеть их. Положительное восприятие ребенком «</w:t>
            </w:r>
            <w:proofErr w:type="gramStart"/>
            <w:r>
              <w:rPr>
                <w:rFonts w:ascii="Times New Roman" w:hAnsi="Times New Roman"/>
              </w:rPr>
              <w:t>собственного</w:t>
            </w:r>
            <w:proofErr w:type="gramEnd"/>
            <w:r>
              <w:rPr>
                <w:rFonts w:ascii="Times New Roman" w:hAnsi="Times New Roman"/>
              </w:rPr>
              <w:t xml:space="preserve"> Я» </w:t>
            </w:r>
          </w:p>
          <w:p w:rsidR="005D2F97" w:rsidRPr="00C2610F" w:rsidRDefault="005D2F97" w:rsidP="00C2610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Развитие деятельности стремление к решению новых, более сложных задач познания, общения, деятельности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Высшей формой самостоятельности детей является творчество. Задача воспитателя – пробудить к нему интерес. </w:t>
            </w:r>
          </w:p>
          <w:p w:rsidR="005D2F97" w:rsidRDefault="005D2F9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Поведение </w:t>
            </w:r>
            <w:proofErr w:type="gramStart"/>
            <w:r>
              <w:rPr>
                <w:rFonts w:ascii="Times New Roman" w:hAnsi="Times New Roman"/>
              </w:rPr>
              <w:t>дошкольника</w:t>
            </w:r>
            <w:proofErr w:type="gramEnd"/>
            <w:r>
              <w:rPr>
                <w:rFonts w:ascii="Times New Roman" w:hAnsi="Times New Roman"/>
              </w:rPr>
              <w:t xml:space="preserve"> так или иначе соотносится с его представлениями о самом себе и о том, каким он должен или хотел бы быть. </w:t>
            </w:r>
          </w:p>
        </w:tc>
      </w:tr>
    </w:tbl>
    <w:p w:rsidR="005D2F97" w:rsidRDefault="005D2F97" w:rsidP="005D2F97">
      <w:pPr>
        <w:tabs>
          <w:tab w:val="left" w:pos="1632"/>
        </w:tabs>
        <w:rPr>
          <w:rFonts w:ascii="Calibri" w:eastAsia="Times New Roman" w:hAnsi="Calibri"/>
        </w:rPr>
      </w:pPr>
    </w:p>
    <w:p w:rsidR="00726E02" w:rsidRDefault="00726E02"/>
    <w:sectPr w:rsidR="00726E02" w:rsidSect="005D2F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F97"/>
    <w:rsid w:val="000148B4"/>
    <w:rsid w:val="00407130"/>
    <w:rsid w:val="00510B38"/>
    <w:rsid w:val="005D2F97"/>
    <w:rsid w:val="00726E02"/>
    <w:rsid w:val="00C2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5</cp:revision>
  <dcterms:created xsi:type="dcterms:W3CDTF">2015-01-09T05:22:00Z</dcterms:created>
  <dcterms:modified xsi:type="dcterms:W3CDTF">2015-01-09T05:55:00Z</dcterms:modified>
</cp:coreProperties>
</file>