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 w:rsidRPr="00C26D1B">
        <w:rPr>
          <w:rStyle w:val="a4"/>
          <w:b w:val="0"/>
          <w:color w:val="000000"/>
          <w:sz w:val="32"/>
          <w:szCs w:val="32"/>
        </w:rPr>
        <w:t>Консультация для родителей:  "Безопасность ребенка дома</w:t>
      </w:r>
      <w:proofErr w:type="gramStart"/>
      <w:r w:rsidRPr="00C26D1B">
        <w:rPr>
          <w:rStyle w:val="a4"/>
          <w:b w:val="0"/>
          <w:color w:val="000000"/>
          <w:sz w:val="32"/>
          <w:szCs w:val="32"/>
        </w:rPr>
        <w:t>."</w:t>
      </w:r>
      <w:r w:rsidRPr="00C26D1B">
        <w:rPr>
          <w:rStyle w:val="apple-converted-space"/>
          <w:b/>
          <w:bCs/>
          <w:color w:val="000000"/>
          <w:sz w:val="32"/>
          <w:szCs w:val="32"/>
        </w:rPr>
        <w:t> </w:t>
      </w:r>
      <w:r w:rsidRPr="00C26D1B">
        <w:rPr>
          <w:rStyle w:val="a4"/>
          <w:b w:val="0"/>
          <w:color w:val="000000"/>
          <w:sz w:val="32"/>
          <w:szCs w:val="32"/>
        </w:rPr>
        <w:t> </w:t>
      </w:r>
      <w:proofErr w:type="gramEnd"/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D1B">
        <w:rPr>
          <w:rStyle w:val="a4"/>
          <w:b w:val="0"/>
          <w:color w:val="000000"/>
          <w:sz w:val="28"/>
          <w:szCs w:val="28"/>
        </w:rPr>
        <w:t>                                       </w:t>
      </w:r>
      <w:r w:rsidRPr="00C26D1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26D1B">
        <w:rPr>
          <w:rStyle w:val="a4"/>
          <w:b w:val="0"/>
          <w:iCs/>
          <w:color w:val="000000"/>
          <w:sz w:val="28"/>
          <w:szCs w:val="28"/>
        </w:rPr>
        <w:t> </w:t>
      </w:r>
      <w:r w:rsidRPr="00C26D1B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Pr="00C26D1B">
        <w:rPr>
          <w:rStyle w:val="a4"/>
          <w:b w:val="0"/>
          <w:iCs/>
          <w:color w:val="000000"/>
          <w:sz w:val="28"/>
          <w:szCs w:val="28"/>
        </w:rPr>
        <w:t>      Источники</w:t>
      </w:r>
      <w:r w:rsidRPr="00C26D1B">
        <w:rPr>
          <w:b/>
          <w:bCs/>
          <w:iCs/>
          <w:color w:val="000000"/>
          <w:sz w:val="28"/>
          <w:szCs w:val="28"/>
        </w:rPr>
        <w:br/>
      </w:r>
      <w:r w:rsidRPr="00C26D1B">
        <w:rPr>
          <w:rStyle w:val="a4"/>
          <w:b w:val="0"/>
          <w:iCs/>
          <w:color w:val="000000"/>
          <w:sz w:val="28"/>
          <w:szCs w:val="28"/>
        </w:rPr>
        <w:t>                               </w:t>
      </w:r>
      <w:r w:rsidRPr="00C26D1B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Pr="00C26D1B">
        <w:rPr>
          <w:rStyle w:val="a4"/>
          <w:b w:val="0"/>
          <w:iCs/>
          <w:color w:val="000000"/>
          <w:sz w:val="28"/>
          <w:szCs w:val="28"/>
        </w:rPr>
        <w:t>потенциальной опасности для детей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1. Предметы, которыми ребенку категорически запрещается пользоваться:</w:t>
      </w:r>
      <w:r w:rsidRPr="00C26D1B">
        <w:rPr>
          <w:rStyle w:val="apple-converted-space"/>
          <w:bCs/>
          <w:color w:val="000000"/>
        </w:rPr>
        <w:t> 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спички;</w:t>
      </w:r>
      <w:r w:rsidRPr="00C26D1B">
        <w:rPr>
          <w:rStyle w:val="apple-converted-space"/>
          <w:bCs/>
          <w:color w:val="000000"/>
        </w:rPr>
        <w:t> 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газовые плиты;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печка;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электрические розетки;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включенные электроприборы.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2. Предметы, с которыми детей нужно научить обращаться (зависит от возраста):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иголка;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ножницы;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нож.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3. Предметы, которые необходимо хранить в недоступных для детей местах: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бытовая химия;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лекарства;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спиртные напитки;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сигареты;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пищевые кислоты;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sym w:font="Symbol" w:char="F02D"/>
      </w:r>
      <w:r w:rsidRPr="00C26D1B">
        <w:rPr>
          <w:rStyle w:val="a4"/>
          <w:b w:val="0"/>
          <w:color w:val="000000"/>
        </w:rPr>
        <w:t xml:space="preserve"> режуще-колющие инструменты.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color w:val="000000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-375285</wp:posOffset>
            </wp:positionH>
            <wp:positionV relativeFrom="line">
              <wp:posOffset>99695</wp:posOffset>
            </wp:positionV>
            <wp:extent cx="2209800" cy="2124075"/>
            <wp:effectExtent l="19050" t="0" r="0" b="0"/>
            <wp:wrapSquare wrapText="bothSides"/>
            <wp:docPr id="2" name="Рисунок 2" descr="http://mbdoy11.dagschool.com/_http_schools/1744/MBDOY11/admin/ckfinder/core/connector/php/connector.phpfck_user_files/images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doy11.dagschool.com/_http_schools/1744/MBDOY11/admin/ckfinder/core/connector/php/connector.phpfck_user_files/images/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26D1B">
        <w:rPr>
          <w:rStyle w:val="a4"/>
          <w:b w:val="0"/>
          <w:iCs/>
          <w:color w:val="000000"/>
          <w:sz w:val="28"/>
          <w:szCs w:val="28"/>
        </w:rPr>
        <w:t>Уважаемые родители!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26D1B">
        <w:rPr>
          <w:rStyle w:val="a4"/>
          <w:b w:val="0"/>
          <w:color w:val="000000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26D1B">
        <w:rPr>
          <w:rStyle w:val="a4"/>
          <w:b w:val="0"/>
          <w:color w:val="000000"/>
        </w:rPr>
        <w:t>Безопасность ребенка является основным звеном в комплексе воспитания ребенка.</w:t>
      </w:r>
      <w:r w:rsidRPr="00C26D1B">
        <w:rPr>
          <w:rStyle w:val="apple-converted-space"/>
          <w:b/>
          <w:bCs/>
          <w:color w:val="000000"/>
        </w:rPr>
        <w:t> </w:t>
      </w:r>
      <w:r w:rsidRPr="00C26D1B">
        <w:rPr>
          <w:b/>
          <w:bCs/>
          <w:color w:val="000000"/>
        </w:rPr>
        <w:br/>
      </w:r>
      <w:r w:rsidRPr="00C26D1B">
        <w:rPr>
          <w:rStyle w:val="a4"/>
          <w:b w:val="0"/>
          <w:color w:val="000000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  <w:r w:rsidRPr="00C26D1B">
        <w:rPr>
          <w:rStyle w:val="apple-converted-space"/>
          <w:b/>
          <w:bCs/>
          <w:color w:val="000000"/>
        </w:rPr>
        <w:t> </w:t>
      </w:r>
      <w:r w:rsidRPr="00C26D1B">
        <w:rPr>
          <w:b/>
          <w:bCs/>
          <w:color w:val="000000"/>
        </w:rPr>
        <w:br/>
      </w:r>
      <w:r w:rsidRPr="00C26D1B">
        <w:rPr>
          <w:rStyle w:val="a4"/>
          <w:b w:val="0"/>
          <w:color w:val="000000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  <w:r w:rsidRPr="00C26D1B">
        <w:rPr>
          <w:b/>
          <w:bCs/>
          <w:color w:val="000000"/>
        </w:rPr>
        <w:br/>
      </w:r>
      <w:r w:rsidRPr="00C26D1B">
        <w:rPr>
          <w:rStyle w:val="a4"/>
          <w:b w:val="0"/>
          <w:color w:val="000000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  <w:r w:rsidRPr="00C26D1B">
        <w:rPr>
          <w:b/>
          <w:bCs/>
          <w:color w:val="000000"/>
        </w:rPr>
        <w:br/>
      </w:r>
      <w:r w:rsidRPr="00C26D1B">
        <w:rPr>
          <w:rStyle w:val="a4"/>
          <w:b w:val="0"/>
          <w:color w:val="000000"/>
        </w:rPr>
        <w:t>Ребенок должен запомнить: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26D1B">
        <w:rPr>
          <w:rStyle w:val="a4"/>
          <w:b w:val="0"/>
          <w:color w:val="000000"/>
        </w:rPr>
        <w:t>• Когда открываешь воду в ванной или в кухне, первым отворачивай кран с холодной водой. Чтобы не обжечься, добавляй горячую воду постепенно.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26D1B">
        <w:rPr>
          <w:rStyle w:val="a4"/>
          <w:b w:val="0"/>
          <w:color w:val="000000"/>
        </w:rPr>
        <w:t>• 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26D1B">
        <w:rPr>
          <w:rStyle w:val="a4"/>
          <w:b w:val="0"/>
          <w:color w:val="000000"/>
        </w:rPr>
        <w:t>• Не трогай экраны включенного телевизора или компьютера. На экране может скопиться статический электрический заряд, и тогда тебя ударит током.</w:t>
      </w:r>
      <w:r w:rsidRPr="00C26D1B">
        <w:rPr>
          <w:rStyle w:val="apple-converted-space"/>
          <w:b/>
          <w:bCs/>
          <w:color w:val="000000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br/>
      </w:r>
      <w:r w:rsidRPr="00C26D1B">
        <w:rPr>
          <w:noProof/>
          <w:color w:val="000000"/>
          <w:sz w:val="18"/>
          <w:szCs w:val="18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52650" cy="2152650"/>
            <wp:effectExtent l="19050" t="0" r="0" b="0"/>
            <wp:wrapSquare wrapText="bothSides"/>
            <wp:docPr id="3" name="Рисунок 3" descr="http://mbdoy11.dagschool.com/_http_schools/1744/MBDOY11/admin/ckfinder/core/connector/php/connector.phpfck_user_files/images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doy11.dagschool.com/_http_schools/1744/MBDOY11/admin/ckfinder/core/connector/php/connector.phpfck_user_files/images/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D1B">
        <w:rPr>
          <w:rStyle w:val="a4"/>
          <w:iCs/>
          <w:color w:val="000000"/>
        </w:rPr>
        <w:t>Оставляя ребенка одного дома: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• 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• Займите ребенка безопасными играми.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• Закройте окна и выходы на балконы, при необходимости открытыми можно оставить форточки или фрамуги.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• Перекройте газовый вентиль на трубе.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• Уберите с плиты кастрюли и чайники с горячей водой – опрокинув их, ребенок может получить ожоги.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rStyle w:val="a4"/>
          <w:b w:val="0"/>
          <w:color w:val="000000"/>
        </w:rPr>
        <w:t>• 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  <w:r w:rsidRPr="00C26D1B">
        <w:rPr>
          <w:bCs/>
          <w:color w:val="000000"/>
        </w:rPr>
        <w:br/>
      </w:r>
      <w:r w:rsidRPr="00C26D1B">
        <w:rPr>
          <w:rStyle w:val="a4"/>
          <w:b w:val="0"/>
          <w:color w:val="000000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26D1B">
        <w:rPr>
          <w:color w:val="000000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D1B">
        <w:rPr>
          <w:rStyle w:val="a4"/>
          <w:b w:val="0"/>
          <w:color w:val="000000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D1B">
        <w:rPr>
          <w:rStyle w:val="a4"/>
          <w:b w:val="0"/>
          <w:color w:val="000000"/>
          <w:sz w:val="28"/>
          <w:szCs w:val="28"/>
        </w:rPr>
        <w:t>• Изолируйте от ребенка спички, острые, легко бьющиеся и легковоспламеняющиеся предметы.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C26D1B">
        <w:rPr>
          <w:rStyle w:val="a4"/>
          <w:b w:val="0"/>
          <w:color w:val="000000"/>
          <w:sz w:val="28"/>
          <w:szCs w:val="28"/>
        </w:rPr>
        <w:t>• 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  <w:r w:rsidRPr="00C26D1B">
        <w:rPr>
          <w:b/>
          <w:bCs/>
          <w:color w:val="000000"/>
          <w:sz w:val="28"/>
          <w:szCs w:val="2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br/>
      </w:r>
      <w:r w:rsidRPr="00C26D1B">
        <w:rPr>
          <w:noProof/>
          <w:color w:val="000000"/>
          <w:sz w:val="18"/>
          <w:szCs w:val="18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57400" cy="3324225"/>
            <wp:effectExtent l="19050" t="0" r="0" b="0"/>
            <wp:wrapSquare wrapText="bothSides"/>
            <wp:docPr id="4" name="Рисунок 4" descr="http://mbdoy11.dagschool.com/_http_schools/1744/MBDOY11/admin/ckfinder/core/connector/php/connector.phpfck_user_files/images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11.dagschool.com/_http_schools/1744/MBDOY11/admin/ckfinder/core/connector/php/connector.phpfck_user_files/images/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D1B">
        <w:rPr>
          <w:rStyle w:val="a4"/>
          <w:iCs/>
          <w:color w:val="000000"/>
          <w:sz w:val="36"/>
          <w:szCs w:val="36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C26D1B">
        <w:rPr>
          <w:color w:val="000000"/>
          <w:sz w:val="18"/>
          <w:szCs w:val="18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i/>
          <w:iCs/>
          <w:color w:val="000000"/>
          <w:sz w:val="36"/>
          <w:szCs w:val="36"/>
        </w:rPr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  <w:t> </w:t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br/>
      </w:r>
      <w:r>
        <w:rPr>
          <w:rFonts w:ascii="Tahoma" w:hAnsi="Tahoma" w:cs="Tahoma"/>
          <w:b/>
          <w:bCs/>
          <w:color w:val="000000"/>
          <w:sz w:val="18"/>
          <w:szCs w:val="18"/>
        </w:rPr>
        <w:br/>
      </w: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18"/>
          <w:szCs w:val="18"/>
        </w:rPr>
      </w:pP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18"/>
          <w:szCs w:val="18"/>
        </w:rPr>
      </w:pPr>
    </w:p>
    <w:p w:rsid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000000"/>
          <w:sz w:val="18"/>
          <w:szCs w:val="18"/>
        </w:rPr>
      </w:pP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6D1B">
        <w:rPr>
          <w:rStyle w:val="a4"/>
          <w:color w:val="000000"/>
        </w:rPr>
        <w:lastRenderedPageBreak/>
        <w:t>В НАШЕМ ДЕТСКОМ САДУ  РОДИТЕЛЬ ОБЯЗУЕТСЯ</w:t>
      </w:r>
      <w:proofErr w:type="gramStart"/>
      <w:r w:rsidRPr="00C26D1B">
        <w:rPr>
          <w:rStyle w:val="a4"/>
          <w:color w:val="000000"/>
        </w:rPr>
        <w:t xml:space="preserve"> :</w:t>
      </w:r>
      <w:proofErr w:type="gramEnd"/>
      <w:r w:rsidRPr="00C26D1B">
        <w:rPr>
          <w:rStyle w:val="a4"/>
          <w:color w:val="000000"/>
        </w:rPr>
        <w:t xml:space="preserve">  </w:t>
      </w:r>
    </w:p>
    <w:p w:rsidR="00C26D1B" w:rsidRPr="00C26D1B" w:rsidRDefault="00C26D1B" w:rsidP="00C26D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Pr="00C26D1B">
        <w:rPr>
          <w:color w:val="000000"/>
        </w:rPr>
        <w:t>1. Соблюдать Устав ДОУ и настоящий договор.</w:t>
      </w:r>
      <w:r w:rsidRPr="00C26D1B">
        <w:rPr>
          <w:color w:val="000000"/>
        </w:rPr>
        <w:br/>
        <w:t>2. Вносить плату за содержание ребенка не позднее 1</w:t>
      </w:r>
      <w:r w:rsidRPr="00C26D1B">
        <w:rPr>
          <w:rStyle w:val="apple-converted-space"/>
          <w:color w:val="000000"/>
        </w:rPr>
        <w:t> </w:t>
      </w:r>
      <w:r w:rsidRPr="00C26D1B">
        <w:rPr>
          <w:color w:val="000000"/>
        </w:rPr>
        <w:br/>
        <w:t>числа текущего месяца.</w:t>
      </w:r>
      <w:r w:rsidRPr="00C26D1B">
        <w:rPr>
          <w:color w:val="000000"/>
        </w:rPr>
        <w:br/>
        <w:t>3. Лично передавать и забирать ребенка у воспитателя, не передоверяя его лицам, не достигшим 16-ти лет, а также родителям в нетрезвом состоянии.</w:t>
      </w:r>
      <w:r w:rsidRPr="00C26D1B">
        <w:rPr>
          <w:color w:val="000000"/>
        </w:rPr>
        <w:br/>
        <w:t>4. Приводить ребенка в ДОУ до 8-00 час в опрятном и чистом виде.</w:t>
      </w:r>
      <w:r w:rsidRPr="00C26D1B">
        <w:rPr>
          <w:color w:val="000000"/>
        </w:rPr>
        <w:br/>
        <w:t>5. Информировать ДОУ о предстоящем отсутствии ребенка до 8-45 часов утра текущего дня</w:t>
      </w:r>
      <w:r w:rsidRPr="00C26D1B">
        <w:rPr>
          <w:color w:val="000000"/>
        </w:rPr>
        <w:br/>
        <w:t>6. Взаимодействовать с ДОУ по всем вопросам воспитания и обучения ребенка. </w:t>
      </w:r>
    </w:p>
    <w:p w:rsidR="00FF73C2" w:rsidRDefault="00FF73C2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C26D1B" w:rsidRDefault="00C26D1B">
      <w:pPr>
        <w:rPr>
          <w:rFonts w:ascii="Times New Roman" w:hAnsi="Times New Roman" w:cs="Times New Roman"/>
          <w:sz w:val="24"/>
          <w:szCs w:val="24"/>
        </w:rPr>
      </w:pPr>
    </w:p>
    <w:p w:rsidR="00352085" w:rsidRPr="00C26D1B" w:rsidRDefault="009F7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352085" w:rsidRPr="00C26D1B" w:rsidSect="00FF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D1B"/>
    <w:rsid w:val="00352085"/>
    <w:rsid w:val="009A00DC"/>
    <w:rsid w:val="009F76BA"/>
    <w:rsid w:val="00C26D1B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6D1B"/>
    <w:rPr>
      <w:b/>
      <w:bCs/>
    </w:rPr>
  </w:style>
  <w:style w:type="character" w:customStyle="1" w:styleId="apple-converted-space">
    <w:name w:val="apple-converted-space"/>
    <w:basedOn w:val="a0"/>
    <w:rsid w:val="00C26D1B"/>
  </w:style>
  <w:style w:type="paragraph" w:styleId="a5">
    <w:name w:val="Balloon Text"/>
    <w:basedOn w:val="a"/>
    <w:link w:val="a6"/>
    <w:uiPriority w:val="99"/>
    <w:semiHidden/>
    <w:unhideWhenUsed/>
    <w:rsid w:val="00C2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613</Words>
  <Characters>3499</Characters>
  <Application>Microsoft Office Word</Application>
  <DocSecurity>0</DocSecurity>
  <Lines>29</Lines>
  <Paragraphs>8</Paragraphs>
  <ScaleCrop>false</ScaleCrop>
  <Company>Grizli777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2014-11-18T11:32:00Z</dcterms:created>
  <dcterms:modified xsi:type="dcterms:W3CDTF">2014-11-20T13:45:00Z</dcterms:modified>
</cp:coreProperties>
</file>